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p>
    <w:p>
      <w:pPr>
        <w:jc w:val="center"/>
        <w:rPr>
          <w:rFonts w:eastAsia="黑体"/>
          <w:b/>
          <w:sz w:val="30"/>
          <w:szCs w:val="30"/>
        </w:rPr>
      </w:pPr>
    </w:p>
    <w:p>
      <w:pPr>
        <w:jc w:val="center"/>
        <w:rPr>
          <w:rFonts w:eastAsia="黑体"/>
          <w:b/>
          <w:sz w:val="30"/>
          <w:szCs w:val="30"/>
        </w:rPr>
      </w:pPr>
    </w:p>
    <w:p>
      <w:pPr>
        <w:jc w:val="center"/>
        <w:rPr>
          <w:rFonts w:eastAsia="黑体"/>
          <w:b/>
          <w:sz w:val="30"/>
          <w:szCs w:val="30"/>
        </w:rPr>
      </w:pPr>
    </w:p>
    <w:p>
      <w:pPr>
        <w:jc w:val="center"/>
        <w:rPr>
          <w:rFonts w:eastAsia="黑体"/>
          <w:b/>
          <w:sz w:val="30"/>
          <w:szCs w:val="30"/>
        </w:rPr>
      </w:pPr>
      <w:r>
        <w:rPr>
          <w:rFonts w:hint="eastAsia"/>
        </w:rPr>
        <w:drawing>
          <wp:inline distT="0" distB="0" distL="114300" distR="114300">
            <wp:extent cx="5346700" cy="808990"/>
            <wp:effectExtent l="0" t="0" r="6350" b="10160"/>
            <wp:docPr id="4" name="图片 2" descr="hu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ui2"/>
                    <pic:cNvPicPr>
                      <a:picLocks noChangeAspect="1"/>
                    </pic:cNvPicPr>
                  </pic:nvPicPr>
                  <pic:blipFill>
                    <a:blip r:embed="rId5"/>
                    <a:stretch>
                      <a:fillRect/>
                    </a:stretch>
                  </pic:blipFill>
                  <pic:spPr>
                    <a:xfrm>
                      <a:off x="0" y="0"/>
                      <a:ext cx="5346700" cy="808990"/>
                    </a:xfrm>
                    <a:prstGeom prst="rect">
                      <a:avLst/>
                    </a:prstGeom>
                    <a:noFill/>
                    <a:ln w="9525">
                      <a:noFill/>
                    </a:ln>
                  </pic:spPr>
                </pic:pic>
              </a:graphicData>
            </a:graphic>
          </wp:inline>
        </w:drawing>
      </w:r>
    </w:p>
    <w:p>
      <w:pPr>
        <w:jc w:val="center"/>
        <w:rPr>
          <w:rFonts w:eastAsia="黑体"/>
          <w:b/>
          <w:sz w:val="30"/>
          <w:szCs w:val="30"/>
        </w:rPr>
      </w:pPr>
    </w:p>
    <w:p>
      <w:pPr>
        <w:jc w:val="center"/>
        <w:rPr>
          <w:rFonts w:eastAsia="黑体"/>
          <w:b/>
          <w:sz w:val="30"/>
          <w:szCs w:val="30"/>
        </w:rPr>
      </w:pPr>
    </w:p>
    <w:p>
      <w:pPr>
        <w:jc w:val="center"/>
        <w:rPr>
          <w:rFonts w:eastAsia="黑体"/>
          <w:bCs/>
          <w:sz w:val="36"/>
          <w:szCs w:val="36"/>
        </w:rPr>
      </w:pPr>
      <w:r>
        <w:rPr>
          <w:rFonts w:hint="eastAsia" w:eastAsia="黑体"/>
          <w:bCs/>
          <w:sz w:val="36"/>
          <w:szCs w:val="36"/>
        </w:rPr>
        <w:t>西北师范大学旅游学院本科专业人才培养方案</w:t>
      </w:r>
    </w:p>
    <w:p>
      <w:pPr>
        <w:jc w:val="center"/>
        <w:rPr>
          <w:rFonts w:eastAsia="黑体"/>
          <w:bCs/>
          <w:sz w:val="36"/>
          <w:szCs w:val="36"/>
        </w:rPr>
      </w:pPr>
      <w:r>
        <w:rPr>
          <w:rFonts w:hint="eastAsia" w:eastAsia="黑体"/>
          <w:bCs/>
          <w:sz w:val="36"/>
          <w:szCs w:val="36"/>
        </w:rPr>
        <w:t>旅游管理专业（航空服务校企合作培养）</w:t>
      </w:r>
    </w:p>
    <w:p>
      <w:pPr>
        <w:jc w:val="center"/>
        <w:rPr>
          <w:rFonts w:eastAsia="黑体"/>
          <w:bCs/>
          <w:sz w:val="36"/>
          <w:szCs w:val="36"/>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adjustRightInd w:val="0"/>
        <w:snapToGrid w:val="0"/>
        <w:spacing w:line="300" w:lineRule="auto"/>
        <w:jc w:val="center"/>
        <w:rPr>
          <w:rFonts w:ascii="黑体" w:hAnsi="宋体" w:eastAsia="黑体"/>
          <w:bCs/>
          <w:sz w:val="30"/>
        </w:rPr>
      </w:pPr>
    </w:p>
    <w:p>
      <w:pPr>
        <w:spacing w:line="240" w:lineRule="atLeast"/>
        <w:jc w:val="center"/>
        <w:rPr>
          <w:rFonts w:ascii="黑体" w:hAnsi="宋体" w:eastAsia="黑体" w:cs="Times New Roman"/>
          <w:bCs/>
          <w:sz w:val="30"/>
          <w:szCs w:val="20"/>
        </w:rPr>
        <w:sectPr>
          <w:pgSz w:w="11906" w:h="16838"/>
          <w:pgMar w:top="1440" w:right="1800" w:bottom="1440" w:left="1800" w:header="851" w:footer="992" w:gutter="0"/>
          <w:pgNumType w:fmt="numberInDash" w:start="1"/>
          <w:cols w:space="425" w:num="1"/>
          <w:docGrid w:type="lines" w:linePitch="312" w:charSpace="0"/>
        </w:sectPr>
      </w:pPr>
      <w:r>
        <w:rPr>
          <w:rFonts w:hint="eastAsia" w:ascii="黑体" w:hAnsi="宋体" w:eastAsia="黑体"/>
          <w:bCs/>
          <w:sz w:val="30"/>
        </w:rPr>
        <w:t>二〇一七年十一月</w:t>
      </w:r>
    </w:p>
    <w:p>
      <w:pPr>
        <w:spacing w:line="240" w:lineRule="atLeast"/>
        <w:jc w:val="center"/>
        <w:rPr>
          <w:rFonts w:ascii="黑体" w:hAnsi="Times New Roman" w:eastAsia="黑体" w:cs="Times New Roman"/>
          <w:bCs/>
          <w:sz w:val="30"/>
          <w:szCs w:val="20"/>
        </w:rPr>
      </w:pPr>
      <w:r>
        <w:rPr>
          <w:rFonts w:hint="eastAsia" w:ascii="黑体" w:hAnsi="宋体" w:eastAsia="黑体" w:cs="Times New Roman"/>
          <w:bCs/>
          <w:sz w:val="30"/>
          <w:szCs w:val="20"/>
        </w:rPr>
        <w:t>西北师范大学本科专业人才培养方案</w:t>
      </w:r>
    </w:p>
    <w:p>
      <w:pPr>
        <w:spacing w:line="240" w:lineRule="atLeast"/>
        <w:rPr>
          <w:rFonts w:ascii="黑体" w:hAnsi="Times New Roman" w:eastAsia="黑体" w:cs="Times New Roman"/>
          <w:bCs/>
          <w:szCs w:val="21"/>
        </w:rPr>
      </w:pPr>
    </w:p>
    <w:p>
      <w:pPr>
        <w:spacing w:line="240" w:lineRule="atLeast"/>
        <w:jc w:val="center"/>
        <w:rPr>
          <w:rFonts w:ascii="黑体" w:hAnsi="宋体" w:eastAsia="黑体" w:cs="Times New Roman"/>
          <w:b/>
          <w:bCs/>
          <w:sz w:val="30"/>
          <w:szCs w:val="30"/>
        </w:rPr>
      </w:pPr>
      <w:r>
        <w:rPr>
          <w:rFonts w:hint="eastAsia" w:ascii="黑体" w:hAnsi="宋体" w:eastAsia="黑体" w:cs="Times New Roman"/>
          <w:b/>
          <w:bCs/>
          <w:sz w:val="30"/>
          <w:szCs w:val="30"/>
        </w:rPr>
        <w:t>旅游管理专业（航空服务校企合作）</w:t>
      </w:r>
    </w:p>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一、培养目标和要求</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培养目标：</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旅游管理专业（航空服务校企合作培养）培养适应我国民航事业发展，满足航空服务与管理中高端人才需求，德、智、体全面发展，既具有现代航空管理与服务专</w:t>
      </w:r>
      <w:bookmarkStart w:id="3" w:name="_GoBack"/>
      <w:bookmarkEnd w:id="3"/>
      <w:r>
        <w:rPr>
          <w:rFonts w:hint="eastAsia" w:ascii="宋体" w:hAnsi="宋体" w:eastAsia="宋体" w:cs="Times New Roman"/>
          <w:szCs w:val="24"/>
        </w:rPr>
        <w:t>业理论基础，又具有现代航空服务专业技能，基础扎实、知识面宽、能力强、素质高、富有求实和创新精神的复合型航空服务与管理专业人才。</w:t>
      </w:r>
    </w:p>
    <w:p>
      <w:pPr>
        <w:spacing w:line="360" w:lineRule="auto"/>
        <w:ind w:firstLine="420" w:firstLineChars="200"/>
        <w:rPr>
          <w:rFonts w:ascii="宋体" w:hAnsi="宋体" w:eastAsia="宋体" w:cs="Times New Roman"/>
          <w:kern w:val="0"/>
          <w:szCs w:val="21"/>
          <w:lang w:val="zh-CN"/>
        </w:rPr>
      </w:pPr>
      <w:r>
        <w:rPr>
          <w:rFonts w:hint="eastAsia" w:ascii="宋体" w:hAnsi="宋体" w:eastAsia="宋体" w:cs="Times New Roman"/>
          <w:kern w:val="0"/>
          <w:szCs w:val="21"/>
          <w:lang w:val="zh-CN"/>
        </w:rPr>
        <w:t>学生在校期间，以现代航空服务行业知识、技能和社会文化知识的掌握与积累为基础，系统学习空中乘务专业知识，接受空乘服务、英语、计算机等方面的技能训练，能够熟练地运用专业技能为顾客提供优质服务，同时通过文化素质课程、专业英语和专业实习环节等综合素质培养，使学生成为文化素养高、专业技能强，适合民用航空事业需求与发展的空中、机场、高端服务领域的高级专门人才，以及能够适应民用航空运输服务教育与培训事业发展的教师和培训师。</w:t>
      </w:r>
    </w:p>
    <w:p>
      <w:pPr>
        <w:spacing w:line="360" w:lineRule="auto"/>
        <w:ind w:firstLine="420" w:firstLineChars="200"/>
        <w:rPr>
          <w:rFonts w:ascii="宋体" w:hAnsi="宋体" w:eastAsia="宋体" w:cs="Times New Roman"/>
          <w:szCs w:val="24"/>
        </w:rPr>
      </w:pPr>
      <w:r>
        <w:rPr>
          <w:rFonts w:hint="eastAsia" w:ascii="宋体" w:hAnsi="宋体" w:eastAsia="宋体" w:cs="Times New Roman"/>
          <w:kern w:val="0"/>
          <w:szCs w:val="21"/>
          <w:lang w:val="zh-CN"/>
        </w:rPr>
        <w:t>旅游管理专业（航空服务校企合作培养）</w:t>
      </w:r>
      <w:r>
        <w:rPr>
          <w:rFonts w:hint="eastAsia" w:ascii="宋体" w:hAnsi="宋体" w:eastAsia="宋体" w:cs="Times New Roman"/>
          <w:szCs w:val="24"/>
        </w:rPr>
        <w:t>采用职业技能导向型培养模式。在第一、二、三学年进行航空服务专业通识课程教学，使得学生能够掌握本专业基本的学科知识与能力，在第四学年依托航空企业、事业单位进行专业实习，以期能够依据行业要求、并且充分的考虑学生个体的学科基础、兴趣偏好、职业生涯设计以及社会经济发展需要等因素。</w:t>
      </w:r>
    </w:p>
    <w:p>
      <w:pPr>
        <w:spacing w:line="360" w:lineRule="auto"/>
        <w:ind w:firstLine="420" w:firstLineChars="200"/>
        <w:rPr>
          <w:rFonts w:ascii="宋体" w:hAnsi="宋体" w:eastAsia="宋体" w:cs="Times New Roman"/>
          <w:szCs w:val="24"/>
        </w:rPr>
      </w:pPr>
      <w:r>
        <w:rPr>
          <w:rFonts w:ascii="宋体" w:hAnsi="宋体" w:eastAsia="宋体" w:cs="Times New Roman"/>
          <w:szCs w:val="24"/>
        </w:rPr>
        <w:t>基本要求</w:t>
      </w:r>
      <w:r>
        <w:rPr>
          <w:rFonts w:hint="eastAsia" w:ascii="宋体" w:hAnsi="宋体" w:eastAsia="宋体" w:cs="Times New Roman"/>
          <w:szCs w:val="24"/>
        </w:rPr>
        <w:t>：</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本专业毕业生知识和能力结构：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w:t>
      </w:r>
      <w:r>
        <w:rPr>
          <w:rFonts w:hint="eastAsia" w:ascii="宋体" w:hAnsi="宋体" w:eastAsia="宋体" w:cs="Times New Roman"/>
          <w:szCs w:val="24"/>
        </w:rPr>
        <w:t>素质结构要求：过硬的政治素质、思想素质，高尚的道德素质，较强的法制意识、诚信意识，突出的团队意识；深厚的文化素养、敏锐的现代意识和较强的人际交往能力；良好的专业素养和创新意识；良好的身体素质和心理素质。</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w:t>
      </w:r>
      <w:r>
        <w:rPr>
          <w:rFonts w:hint="eastAsia" w:ascii="宋体" w:hAnsi="宋体" w:eastAsia="宋体" w:cs="Times New Roman"/>
          <w:szCs w:val="24"/>
        </w:rPr>
        <w:t>能力结构要求：具备较高的民航及空中乘务专业技能、专业外语应用能力</w:t>
      </w:r>
      <w:r>
        <w:rPr>
          <w:rFonts w:ascii="宋体" w:hAnsi="宋体" w:eastAsia="宋体" w:cs="Times New Roman"/>
          <w:szCs w:val="24"/>
        </w:rPr>
        <w:t>、</w:t>
      </w:r>
      <w:r>
        <w:rPr>
          <w:rFonts w:hint="eastAsia" w:ascii="宋体" w:hAnsi="宋体" w:eastAsia="宋体" w:cs="Times New Roman"/>
          <w:szCs w:val="24"/>
        </w:rPr>
        <w:t>语言表达能力、</w:t>
      </w:r>
      <w:r>
        <w:rPr>
          <w:rFonts w:ascii="宋体" w:hAnsi="宋体" w:eastAsia="宋体" w:cs="Times New Roman"/>
          <w:szCs w:val="24"/>
        </w:rPr>
        <w:t>团结协调能力和灵活应变能力</w:t>
      </w:r>
      <w:r>
        <w:rPr>
          <w:rFonts w:hint="eastAsia" w:ascii="宋体" w:hAnsi="宋体" w:eastAsia="宋体" w:cs="Times New Roman"/>
          <w:szCs w:val="24"/>
        </w:rPr>
        <w:t>。</w:t>
      </w:r>
    </w:p>
    <w:p>
      <w:pPr>
        <w:spacing w:before="156" w:beforeLines="50" w:after="156" w:afterLines="50" w:line="360" w:lineRule="auto"/>
        <w:ind w:firstLine="420" w:firstLineChars="200"/>
        <w:rPr>
          <w:rFonts w:ascii="宋体" w:hAnsi="宋体" w:eastAsia="宋体" w:cs="Times New Roman"/>
          <w:szCs w:val="24"/>
        </w:rPr>
      </w:pPr>
      <w:r>
        <w:rPr>
          <w:rFonts w:hint="eastAsia" w:ascii="宋体" w:hAnsi="宋体" w:eastAsia="宋体" w:cs="Times New Roman"/>
          <w:szCs w:val="24"/>
        </w:rPr>
        <w:t>3</w:t>
      </w:r>
      <w:r>
        <w:rPr>
          <w:rFonts w:ascii="宋体" w:hAnsi="宋体" w:eastAsia="宋体" w:cs="Times New Roman"/>
          <w:szCs w:val="24"/>
        </w:rPr>
        <w:t>.</w:t>
      </w:r>
      <w:r>
        <w:rPr>
          <w:rFonts w:hint="eastAsia" w:ascii="宋体" w:hAnsi="宋体" w:eastAsia="宋体" w:cs="Times New Roman"/>
          <w:szCs w:val="24"/>
        </w:rPr>
        <w:t>知识结构要求：具备管理类知识、文化类知识、民航服务类知识和外语知识。熟练掌握民航系统专业知识，重点掌握空中乘务专业知识，具备较深厚的文化功底和素养。</w:t>
      </w:r>
    </w:p>
    <w:p>
      <w:pPr>
        <w:spacing w:before="156" w:beforeLines="50" w:after="156" w:afterLines="50" w:line="360" w:lineRule="auto"/>
        <w:ind w:firstLine="420" w:firstLineChars="200"/>
        <w:rPr>
          <w:rFonts w:ascii="黑体" w:hAnsi="Times New Roman" w:eastAsia="黑体" w:cs="Times New Roman"/>
          <w:bCs/>
          <w:szCs w:val="20"/>
        </w:rPr>
      </w:pPr>
      <w:r>
        <w:rPr>
          <w:rFonts w:hint="eastAsia" w:ascii="黑体" w:hAnsi="Times New Roman" w:eastAsia="黑体" w:cs="Times New Roman"/>
          <w:bCs/>
          <w:szCs w:val="20"/>
        </w:rPr>
        <w:t>二、学制与学分要求</w:t>
      </w:r>
    </w:p>
    <w:p>
      <w:pPr>
        <w:adjustRightInd w:val="0"/>
        <w:snapToGrid w:val="0"/>
        <w:spacing w:line="420" w:lineRule="atLeast"/>
        <w:ind w:firstLine="420" w:firstLineChars="200"/>
        <w:rPr>
          <w:rFonts w:ascii="宋体" w:hAnsi="宋体" w:eastAsia="宋体" w:cs="Times New Roman"/>
          <w:szCs w:val="20"/>
        </w:rPr>
      </w:pPr>
      <w:r>
        <w:rPr>
          <w:rFonts w:ascii="宋体" w:hAnsi="宋体" w:eastAsia="宋体" w:cs="Times New Roman"/>
          <w:szCs w:val="20"/>
        </w:rPr>
        <w:t>1</w:t>
      </w:r>
      <w:r>
        <w:rPr>
          <w:rFonts w:hint="eastAsia" w:ascii="宋体" w:hAnsi="宋体" w:eastAsia="宋体" w:cs="Times New Roman"/>
          <w:szCs w:val="20"/>
        </w:rPr>
        <w:t>.学制</w:t>
      </w:r>
    </w:p>
    <w:p>
      <w:pPr>
        <w:adjustRightInd w:val="0"/>
        <w:snapToGrid w:val="0"/>
        <w:spacing w:line="420" w:lineRule="atLeast"/>
        <w:ind w:firstLine="420" w:firstLineChars="200"/>
        <w:rPr>
          <w:rFonts w:ascii="宋体" w:hAnsi="宋体" w:eastAsia="宋体" w:cs="Times New Roman"/>
          <w:szCs w:val="20"/>
        </w:rPr>
      </w:pPr>
      <w:r>
        <w:rPr>
          <w:rFonts w:hint="eastAsia" w:ascii="宋体" w:hAnsi="宋体" w:eastAsia="宋体" w:cs="Times New Roman"/>
          <w:szCs w:val="20"/>
        </w:rPr>
        <w:t>标准学制为4年，学生可在</w:t>
      </w:r>
      <w:r>
        <w:rPr>
          <w:rFonts w:ascii="宋体" w:hAnsi="宋体" w:eastAsia="宋体" w:cs="Times New Roman"/>
          <w:szCs w:val="20"/>
        </w:rPr>
        <w:t>3—6</w:t>
      </w:r>
      <w:r>
        <w:rPr>
          <w:rFonts w:hint="eastAsia" w:ascii="宋体" w:hAnsi="宋体" w:eastAsia="宋体" w:cs="Times New Roman"/>
          <w:szCs w:val="20"/>
        </w:rPr>
        <w:t>年内完成学业。</w:t>
      </w:r>
    </w:p>
    <w:p>
      <w:pPr>
        <w:adjustRightInd w:val="0"/>
        <w:snapToGrid w:val="0"/>
        <w:spacing w:line="420" w:lineRule="atLeast"/>
        <w:ind w:firstLine="420" w:firstLineChars="200"/>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.学分要求</w:t>
      </w:r>
    </w:p>
    <w:p>
      <w:pPr>
        <w:adjustRightInd w:val="0"/>
        <w:snapToGrid w:val="0"/>
        <w:spacing w:line="420" w:lineRule="atLeast"/>
        <w:ind w:firstLine="420" w:firstLineChars="200"/>
        <w:rPr>
          <w:rFonts w:ascii="宋体" w:hAnsi="宋体" w:eastAsia="宋体" w:cs="Times New Roman"/>
          <w:szCs w:val="20"/>
        </w:rPr>
      </w:pPr>
      <w:r>
        <w:rPr>
          <w:rFonts w:hint="eastAsia" w:ascii="宋体" w:hAnsi="宋体" w:eastAsia="宋体" w:cs="Times New Roman"/>
          <w:szCs w:val="20"/>
        </w:rPr>
        <w:t>学生至少应修满</w:t>
      </w:r>
      <w:r>
        <w:rPr>
          <w:rFonts w:ascii="宋体" w:hAnsi="宋体" w:eastAsia="宋体" w:cs="Times New Roman"/>
          <w:szCs w:val="20"/>
        </w:rPr>
        <w:t>150</w:t>
      </w:r>
      <w:r>
        <w:rPr>
          <w:rFonts w:hint="eastAsia" w:ascii="宋体" w:hAnsi="宋体" w:eastAsia="宋体" w:cs="Times New Roman"/>
          <w:szCs w:val="20"/>
        </w:rPr>
        <w:t>学分方可毕业。其中：必修</w:t>
      </w:r>
      <w:r>
        <w:rPr>
          <w:rFonts w:ascii="宋体" w:hAnsi="宋体" w:eastAsia="宋体" w:cs="Times New Roman"/>
          <w:szCs w:val="20"/>
        </w:rPr>
        <w:t>116</w:t>
      </w:r>
      <w:r>
        <w:rPr>
          <w:rFonts w:hint="eastAsia" w:ascii="宋体" w:hAnsi="宋体" w:eastAsia="宋体" w:cs="Times New Roman"/>
          <w:szCs w:val="20"/>
        </w:rPr>
        <w:t>学分，选修</w:t>
      </w:r>
      <w:r>
        <w:rPr>
          <w:rFonts w:ascii="宋体" w:hAnsi="宋体" w:eastAsia="宋体" w:cs="Times New Roman"/>
          <w:szCs w:val="20"/>
        </w:rPr>
        <w:t>34</w:t>
      </w:r>
      <w:r>
        <w:rPr>
          <w:rFonts w:hint="eastAsia" w:ascii="宋体" w:hAnsi="宋体" w:eastAsia="宋体" w:cs="Times New Roman"/>
          <w:szCs w:val="20"/>
        </w:rPr>
        <w:t>学分；课堂教学</w:t>
      </w:r>
      <w:r>
        <w:rPr>
          <w:rFonts w:ascii="宋体" w:hAnsi="宋体" w:eastAsia="宋体" w:cs="Times New Roman"/>
          <w:szCs w:val="20"/>
        </w:rPr>
        <w:t>113.5</w:t>
      </w:r>
      <w:r>
        <w:rPr>
          <w:rFonts w:hint="eastAsia" w:ascii="宋体" w:hAnsi="宋体" w:eastAsia="宋体" w:cs="Times New Roman"/>
          <w:szCs w:val="20"/>
        </w:rPr>
        <w:t>学分，实践教学</w:t>
      </w:r>
      <w:r>
        <w:rPr>
          <w:rFonts w:ascii="宋体" w:hAnsi="宋体" w:eastAsia="宋体" w:cs="Times New Roman"/>
          <w:szCs w:val="20"/>
        </w:rPr>
        <w:t>36.5</w:t>
      </w:r>
      <w:r>
        <w:rPr>
          <w:rFonts w:hint="eastAsia" w:ascii="宋体" w:hAnsi="宋体" w:eastAsia="宋体" w:cs="Times New Roman"/>
          <w:szCs w:val="20"/>
        </w:rPr>
        <w:t>学分。</w:t>
      </w:r>
    </w:p>
    <w:p>
      <w:pPr>
        <w:adjustRightInd w:val="0"/>
        <w:snapToGrid w:val="0"/>
        <w:spacing w:line="420" w:lineRule="atLeast"/>
        <w:ind w:firstLine="420" w:firstLineChars="200"/>
        <w:rPr>
          <w:rFonts w:ascii="宋体" w:hAnsi="宋体" w:eastAsia="宋体" w:cs="Times New Roman"/>
          <w:szCs w:val="20"/>
        </w:rPr>
      </w:pPr>
      <w:r>
        <w:rPr>
          <w:rFonts w:hint="eastAsia" w:ascii="宋体" w:hAnsi="宋体" w:eastAsia="宋体" w:cs="Times New Roman"/>
          <w:szCs w:val="20"/>
        </w:rPr>
        <w:t>学校平台课程中，学生应修满52.5学分，其中：必修</w:t>
      </w:r>
      <w:r>
        <w:rPr>
          <w:rFonts w:ascii="宋体" w:hAnsi="宋体" w:eastAsia="宋体" w:cs="Times New Roman"/>
          <w:szCs w:val="20"/>
        </w:rPr>
        <w:t>3</w:t>
      </w:r>
      <w:r>
        <w:rPr>
          <w:rFonts w:hint="eastAsia" w:ascii="宋体" w:hAnsi="宋体" w:eastAsia="宋体" w:cs="Times New Roman"/>
          <w:szCs w:val="20"/>
        </w:rPr>
        <w:t>8学分，选修14.5学分；课堂教学44.5学分，实践活动8学分。</w:t>
      </w:r>
      <w:bookmarkStart w:id="0" w:name="OLE_LINK6"/>
    </w:p>
    <w:bookmarkEnd w:id="0"/>
    <w:p>
      <w:pPr>
        <w:adjustRightInd w:val="0"/>
        <w:snapToGrid w:val="0"/>
        <w:spacing w:line="420" w:lineRule="atLeast"/>
        <w:ind w:firstLine="420" w:firstLineChars="200"/>
        <w:rPr>
          <w:rFonts w:ascii="宋体" w:hAnsi="宋体" w:eastAsia="宋体" w:cs="Times New Roman"/>
          <w:szCs w:val="20"/>
        </w:rPr>
      </w:pPr>
      <w:r>
        <w:rPr>
          <w:rFonts w:hint="eastAsia" w:ascii="宋体" w:hAnsi="宋体" w:eastAsia="宋体" w:cs="Times New Roman"/>
          <w:szCs w:val="20"/>
        </w:rPr>
        <w:t>学院平台课程中，学生应修满</w:t>
      </w:r>
      <w:r>
        <w:rPr>
          <w:rFonts w:ascii="宋体" w:hAnsi="宋体" w:eastAsia="宋体" w:cs="Times New Roman"/>
          <w:szCs w:val="20"/>
        </w:rPr>
        <w:t>16</w:t>
      </w:r>
      <w:r>
        <w:rPr>
          <w:rFonts w:hint="eastAsia" w:ascii="宋体" w:hAnsi="宋体" w:eastAsia="宋体" w:cs="Times New Roman"/>
          <w:szCs w:val="20"/>
        </w:rPr>
        <w:t>学分，其中：必修</w:t>
      </w:r>
      <w:r>
        <w:rPr>
          <w:rFonts w:ascii="宋体" w:hAnsi="宋体" w:eastAsia="宋体" w:cs="Times New Roman"/>
          <w:szCs w:val="20"/>
        </w:rPr>
        <w:t>16</w:t>
      </w:r>
      <w:r>
        <w:rPr>
          <w:rFonts w:hint="eastAsia" w:ascii="宋体" w:hAnsi="宋体" w:eastAsia="宋体" w:cs="Times New Roman"/>
          <w:szCs w:val="20"/>
        </w:rPr>
        <w:t>学分，课堂教学</w:t>
      </w:r>
      <w:r>
        <w:rPr>
          <w:rFonts w:ascii="宋体" w:hAnsi="宋体" w:eastAsia="宋体" w:cs="Times New Roman"/>
          <w:szCs w:val="20"/>
        </w:rPr>
        <w:t>16</w:t>
      </w:r>
      <w:r>
        <w:rPr>
          <w:rFonts w:hint="eastAsia" w:ascii="宋体" w:hAnsi="宋体" w:eastAsia="宋体" w:cs="Times New Roman"/>
          <w:szCs w:val="20"/>
        </w:rPr>
        <w:t>学分。</w:t>
      </w:r>
    </w:p>
    <w:p>
      <w:pPr>
        <w:adjustRightInd w:val="0"/>
        <w:snapToGrid w:val="0"/>
        <w:spacing w:line="420" w:lineRule="atLeast"/>
        <w:ind w:firstLine="420" w:firstLineChars="200"/>
        <w:rPr>
          <w:rFonts w:ascii="宋体" w:hAnsi="Times New Roman" w:eastAsia="宋体" w:cs="Times New Roman"/>
          <w:szCs w:val="20"/>
        </w:rPr>
      </w:pPr>
      <w:r>
        <w:rPr>
          <w:rFonts w:hint="eastAsia" w:ascii="宋体" w:hAnsi="宋体" w:eastAsia="宋体" w:cs="Times New Roman"/>
          <w:szCs w:val="20"/>
        </w:rPr>
        <w:t>专业平台课程中，学生应修满</w:t>
      </w:r>
      <w:r>
        <w:rPr>
          <w:rFonts w:ascii="宋体" w:hAnsi="宋体" w:eastAsia="宋体" w:cs="Times New Roman"/>
          <w:szCs w:val="20"/>
        </w:rPr>
        <w:t>81.5</w:t>
      </w:r>
      <w:r>
        <w:rPr>
          <w:rFonts w:hint="eastAsia" w:ascii="宋体" w:hAnsi="宋体" w:eastAsia="宋体" w:cs="Times New Roman"/>
          <w:szCs w:val="20"/>
        </w:rPr>
        <w:t>学分，其中：必修</w:t>
      </w:r>
      <w:r>
        <w:rPr>
          <w:rFonts w:ascii="宋体" w:hAnsi="宋体" w:eastAsia="宋体" w:cs="Times New Roman"/>
          <w:szCs w:val="20"/>
        </w:rPr>
        <w:t>62</w:t>
      </w:r>
      <w:r>
        <w:rPr>
          <w:rFonts w:hint="eastAsia" w:ascii="宋体" w:hAnsi="宋体" w:eastAsia="宋体" w:cs="Times New Roman"/>
          <w:szCs w:val="20"/>
        </w:rPr>
        <w:t>学分，选修</w:t>
      </w:r>
      <w:r>
        <w:rPr>
          <w:rFonts w:ascii="宋体" w:hAnsi="宋体" w:eastAsia="宋体" w:cs="Times New Roman"/>
          <w:szCs w:val="20"/>
        </w:rPr>
        <w:t>19.5</w:t>
      </w:r>
      <w:r>
        <w:rPr>
          <w:rFonts w:hint="eastAsia" w:ascii="宋体" w:hAnsi="宋体" w:eastAsia="宋体" w:cs="Times New Roman"/>
          <w:szCs w:val="20"/>
        </w:rPr>
        <w:t>学分；课堂教学</w:t>
      </w:r>
      <w:r>
        <w:rPr>
          <w:rFonts w:ascii="宋体" w:hAnsi="宋体" w:eastAsia="宋体" w:cs="Times New Roman"/>
          <w:szCs w:val="20"/>
        </w:rPr>
        <w:t>53</w:t>
      </w:r>
      <w:r>
        <w:rPr>
          <w:rFonts w:hint="eastAsia" w:ascii="宋体" w:hAnsi="宋体" w:eastAsia="宋体" w:cs="Times New Roman"/>
          <w:szCs w:val="20"/>
        </w:rPr>
        <w:t>学分，实践教学</w:t>
      </w:r>
      <w:r>
        <w:rPr>
          <w:rFonts w:ascii="宋体" w:hAnsi="宋体" w:eastAsia="宋体" w:cs="Times New Roman"/>
          <w:szCs w:val="20"/>
        </w:rPr>
        <w:t>28.5</w:t>
      </w:r>
      <w:r>
        <w:rPr>
          <w:rFonts w:hint="eastAsia" w:ascii="宋体" w:hAnsi="宋体" w:eastAsia="宋体" w:cs="Times New Roman"/>
          <w:szCs w:val="20"/>
        </w:rPr>
        <w:t>学分。</w:t>
      </w:r>
    </w:p>
    <w:p>
      <w:pPr>
        <w:adjustRightInd w:val="0"/>
        <w:snapToGrid w:val="0"/>
        <w:spacing w:line="420" w:lineRule="atLeast"/>
        <w:ind w:firstLine="420" w:firstLineChars="200"/>
        <w:rPr>
          <w:rFonts w:ascii="宋体" w:hAnsi="Times New Roman" w:eastAsia="宋体" w:cs="Times New Roman"/>
          <w:szCs w:val="20"/>
        </w:rPr>
      </w:pPr>
      <w:r>
        <w:rPr>
          <w:rFonts w:hint="eastAsia" w:ascii="宋体" w:hAnsi="宋体" w:eastAsia="宋体" w:cs="Times New Roman"/>
          <w:szCs w:val="20"/>
        </w:rPr>
        <w:t>具体课程与学分详见本计划的课程设置部分。</w:t>
      </w:r>
    </w:p>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三、主干学科</w:t>
      </w:r>
    </w:p>
    <w:p>
      <w:pPr>
        <w:ind w:firstLine="420" w:firstLineChars="200"/>
        <w:rPr>
          <w:rFonts w:ascii="宋体" w:hAnsi="Times New Roman" w:eastAsia="宋体" w:cs="Times New Roman"/>
          <w:szCs w:val="20"/>
        </w:rPr>
      </w:pPr>
      <w:r>
        <w:rPr>
          <w:rFonts w:hint="eastAsia" w:ascii="宋体" w:hAnsi="宋体" w:eastAsia="宋体" w:cs="Times New Roman"/>
          <w:szCs w:val="20"/>
        </w:rPr>
        <w:t>管理学、经济学</w:t>
      </w:r>
    </w:p>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四、主要课程</w:t>
      </w:r>
    </w:p>
    <w:p>
      <w:pPr>
        <w:spacing w:line="360" w:lineRule="auto"/>
        <w:ind w:firstLine="420" w:firstLineChars="200"/>
        <w:rPr>
          <w:rFonts w:ascii="宋体" w:hAnsi="Times New Roman" w:eastAsia="宋体" w:cs="Times New Roman"/>
          <w:szCs w:val="20"/>
        </w:rPr>
      </w:pPr>
      <w:r>
        <w:rPr>
          <w:rFonts w:hint="eastAsia" w:ascii="宋体" w:hAnsi="宋体" w:eastAsia="宋体" w:cs="Times New Roman"/>
          <w:szCs w:val="20"/>
        </w:rPr>
        <w:t>旅游学概论、管理学原理、微观经济学、民航服务英语、民航客舱服务与管理、民航服务礼仪、民航客舱安全管理、民航客舱设备操作实务等。</w:t>
      </w:r>
    </w:p>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五、授予学</w:t>
      </w:r>
    </w:p>
    <w:p>
      <w:pPr>
        <w:ind w:firstLine="420" w:firstLineChars="200"/>
        <w:rPr>
          <w:rFonts w:ascii="宋体" w:hAnsi="Times New Roman" w:eastAsia="宋体" w:cs="Times New Roman"/>
          <w:szCs w:val="20"/>
        </w:rPr>
      </w:pPr>
      <w:r>
        <w:rPr>
          <w:rFonts w:hint="eastAsia" w:ascii="宋体" w:hAnsi="宋体" w:eastAsia="宋体" w:cs="Times New Roman"/>
          <w:szCs w:val="20"/>
        </w:rPr>
        <w:t>管理学学士。</w:t>
      </w:r>
    </w:p>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六、教学活动时间安排</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每学年设置</w:t>
      </w:r>
      <w:r>
        <w:rPr>
          <w:rFonts w:ascii="宋体" w:hAnsi="宋体" w:eastAsia="宋体" w:cs="Times New Roman"/>
          <w:szCs w:val="20"/>
        </w:rPr>
        <w:t>2</w:t>
      </w:r>
      <w:r>
        <w:rPr>
          <w:rFonts w:hint="eastAsia" w:ascii="宋体" w:hAnsi="宋体" w:eastAsia="宋体" w:cs="Times New Roman"/>
          <w:szCs w:val="20"/>
        </w:rPr>
        <w:t>个学期，共</w:t>
      </w:r>
      <w:r>
        <w:rPr>
          <w:rFonts w:ascii="宋体" w:hAnsi="宋体" w:eastAsia="宋体" w:cs="Times New Roman"/>
          <w:szCs w:val="20"/>
        </w:rPr>
        <w:t>40</w:t>
      </w:r>
      <w:r>
        <w:rPr>
          <w:rFonts w:hint="eastAsia" w:ascii="宋体" w:hAnsi="宋体" w:eastAsia="宋体" w:cs="Times New Roman"/>
          <w:szCs w:val="20"/>
        </w:rPr>
        <w:t>周，其中教学时间</w:t>
      </w:r>
      <w:r>
        <w:rPr>
          <w:rFonts w:ascii="宋体" w:hAnsi="宋体" w:eastAsia="宋体" w:cs="Times New Roman"/>
          <w:szCs w:val="20"/>
        </w:rPr>
        <w:t>36</w:t>
      </w:r>
      <w:r>
        <w:rPr>
          <w:rFonts w:hint="eastAsia" w:ascii="宋体" w:hAnsi="宋体" w:eastAsia="宋体" w:cs="Times New Roman"/>
          <w:szCs w:val="20"/>
        </w:rPr>
        <w:t>周（每学期</w:t>
      </w:r>
      <w:r>
        <w:rPr>
          <w:rFonts w:ascii="宋体" w:hAnsi="宋体" w:eastAsia="宋体" w:cs="Times New Roman"/>
          <w:szCs w:val="20"/>
        </w:rPr>
        <w:t>18</w:t>
      </w:r>
      <w:r>
        <w:rPr>
          <w:rFonts w:hint="eastAsia" w:ascii="宋体" w:hAnsi="宋体" w:eastAsia="宋体" w:cs="Times New Roman"/>
          <w:szCs w:val="20"/>
        </w:rPr>
        <w:t>周），考试时间</w:t>
      </w:r>
      <w:r>
        <w:rPr>
          <w:rFonts w:ascii="宋体" w:hAnsi="宋体" w:eastAsia="宋体" w:cs="Times New Roman"/>
          <w:szCs w:val="20"/>
        </w:rPr>
        <w:t>4</w:t>
      </w:r>
      <w:r>
        <w:rPr>
          <w:rFonts w:hint="eastAsia" w:ascii="宋体" w:hAnsi="宋体" w:eastAsia="宋体" w:cs="Times New Roman"/>
          <w:szCs w:val="20"/>
        </w:rPr>
        <w:t>周（每学期</w:t>
      </w:r>
      <w:r>
        <w:rPr>
          <w:rFonts w:ascii="宋体" w:hAnsi="宋体" w:eastAsia="宋体" w:cs="Times New Roman"/>
          <w:szCs w:val="20"/>
        </w:rPr>
        <w:t>2</w:t>
      </w:r>
      <w:r>
        <w:rPr>
          <w:rFonts w:hint="eastAsia" w:ascii="宋体" w:hAnsi="宋体" w:eastAsia="宋体" w:cs="Times New Roman"/>
          <w:szCs w:val="20"/>
        </w:rPr>
        <w:t>周）。</w:t>
      </w:r>
    </w:p>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七、课程结构比例</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课堂教学共</w:t>
      </w:r>
      <w:r>
        <w:rPr>
          <w:rFonts w:ascii="宋体" w:hAnsi="宋体" w:eastAsia="宋体" w:cs="Times New Roman"/>
          <w:szCs w:val="20"/>
        </w:rPr>
        <w:t>113.5</w:t>
      </w:r>
      <w:r>
        <w:rPr>
          <w:rFonts w:hint="eastAsia" w:ascii="宋体" w:hAnsi="宋体" w:eastAsia="宋体" w:cs="Times New Roman"/>
          <w:szCs w:val="20"/>
        </w:rPr>
        <w:t>学分，占毕业总学分的</w:t>
      </w:r>
      <w:r>
        <w:rPr>
          <w:rFonts w:ascii="宋体" w:hAnsi="宋体" w:eastAsia="宋体" w:cs="Times New Roman"/>
          <w:szCs w:val="20"/>
        </w:rPr>
        <w:t>75.7%</w:t>
      </w:r>
      <w:r>
        <w:rPr>
          <w:rFonts w:hint="eastAsia" w:ascii="宋体" w:hAnsi="宋体" w:eastAsia="宋体" w:cs="Times New Roman"/>
          <w:szCs w:val="20"/>
        </w:rPr>
        <w:t>；实践教学(含素质拓展与实践创新学分)共</w:t>
      </w:r>
      <w:r>
        <w:rPr>
          <w:rFonts w:ascii="宋体" w:hAnsi="宋体" w:eastAsia="宋体" w:cs="Times New Roman"/>
          <w:szCs w:val="20"/>
        </w:rPr>
        <w:t>36.5</w:t>
      </w:r>
      <w:r>
        <w:rPr>
          <w:rFonts w:hint="eastAsia" w:ascii="宋体" w:hAnsi="宋体" w:eastAsia="宋体" w:cs="Times New Roman"/>
          <w:szCs w:val="20"/>
        </w:rPr>
        <w:t>学分，占毕业总学分的</w:t>
      </w:r>
      <w:r>
        <w:rPr>
          <w:rFonts w:ascii="宋体" w:hAnsi="宋体" w:eastAsia="宋体" w:cs="Times New Roman"/>
          <w:szCs w:val="20"/>
        </w:rPr>
        <w:t>24.3%</w:t>
      </w:r>
      <w:r>
        <w:rPr>
          <w:rFonts w:hint="eastAsia" w:ascii="宋体" w:hAnsi="宋体" w:eastAsia="宋体" w:cs="Times New Roman"/>
          <w:szCs w:val="20"/>
        </w:rPr>
        <w:t>。</w:t>
      </w:r>
    </w:p>
    <w:p>
      <w:pPr>
        <w:spacing w:before="156" w:beforeLines="50" w:after="156" w:afterLines="50"/>
        <w:ind w:firstLine="420" w:firstLineChars="200"/>
        <w:rPr>
          <w:rFonts w:ascii="宋体" w:hAnsi="宋体" w:eastAsia="宋体" w:cs="Times New Roman"/>
          <w:bCs/>
          <w:szCs w:val="20"/>
        </w:rPr>
      </w:pPr>
      <w:r>
        <w:rPr>
          <w:rFonts w:ascii="宋体" w:hAnsi="宋体" w:eastAsia="宋体" w:cs="Times New Roman"/>
          <w:bCs/>
          <w:szCs w:val="20"/>
        </w:rPr>
        <w:t>1</w:t>
      </w:r>
      <w:r>
        <w:rPr>
          <w:rFonts w:hint="eastAsia" w:ascii="宋体" w:hAnsi="宋体" w:eastAsia="宋体" w:cs="Times New Roman"/>
          <w:bCs/>
          <w:szCs w:val="20"/>
        </w:rPr>
        <w:t>.课堂教学</w:t>
      </w:r>
    </w:p>
    <w:tbl>
      <w:tblPr>
        <w:tblStyle w:val="12"/>
        <w:tblW w:w="841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14"/>
        <w:gridCol w:w="1008"/>
        <w:gridCol w:w="780"/>
        <w:gridCol w:w="720"/>
        <w:gridCol w:w="720"/>
        <w:gridCol w:w="720"/>
        <w:gridCol w:w="720"/>
        <w:gridCol w:w="900"/>
        <w:gridCol w:w="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7" w:type="dxa"/>
            <w:vMerge w:val="restart"/>
            <w:tcBorders>
              <w:top w:val="single" w:color="auto" w:sz="12" w:space="0"/>
              <w:left w:val="nil"/>
            </w:tcBorders>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课程分类</w:t>
            </w:r>
          </w:p>
        </w:tc>
        <w:tc>
          <w:tcPr>
            <w:tcW w:w="2122" w:type="dxa"/>
            <w:gridSpan w:val="2"/>
            <w:tcBorders>
              <w:top w:val="single" w:color="auto" w:sz="12" w:space="0"/>
            </w:tcBorders>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学校平台课程</w:t>
            </w:r>
          </w:p>
        </w:tc>
        <w:tc>
          <w:tcPr>
            <w:tcW w:w="1500" w:type="dxa"/>
            <w:gridSpan w:val="2"/>
            <w:tcBorders>
              <w:top w:val="single" w:color="auto" w:sz="12" w:space="0"/>
            </w:tcBorders>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学院平台课程</w:t>
            </w:r>
          </w:p>
        </w:tc>
        <w:tc>
          <w:tcPr>
            <w:tcW w:w="1440" w:type="dxa"/>
            <w:gridSpan w:val="2"/>
            <w:tcBorders>
              <w:top w:val="single" w:color="auto" w:sz="12" w:space="0"/>
            </w:tcBorders>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专业平台课程</w:t>
            </w:r>
          </w:p>
        </w:tc>
        <w:tc>
          <w:tcPr>
            <w:tcW w:w="2357" w:type="dxa"/>
            <w:gridSpan w:val="3"/>
            <w:tcBorders>
              <w:top w:val="single" w:color="auto" w:sz="12" w:space="0"/>
              <w:right w:val="nil"/>
            </w:tcBorders>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总学时、总学分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7" w:type="dxa"/>
            <w:vMerge w:val="continue"/>
            <w:tcBorders>
              <w:left w:val="nil"/>
            </w:tcBorders>
            <w:vAlign w:val="center"/>
          </w:tcPr>
          <w:p>
            <w:pPr>
              <w:widowControl/>
              <w:jc w:val="left"/>
              <w:rPr>
                <w:rFonts w:ascii="Times New Roman" w:hAnsi="Times New Roman" w:eastAsia="宋体" w:cs="Times New Roman"/>
                <w:sz w:val="18"/>
                <w:szCs w:val="18"/>
              </w:rPr>
            </w:pPr>
          </w:p>
        </w:tc>
        <w:tc>
          <w:tcPr>
            <w:tcW w:w="111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必修</w:t>
            </w:r>
          </w:p>
        </w:tc>
        <w:tc>
          <w:tcPr>
            <w:tcW w:w="1008"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选修</w:t>
            </w:r>
          </w:p>
        </w:tc>
        <w:tc>
          <w:tcPr>
            <w:tcW w:w="780"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必修</w:t>
            </w:r>
          </w:p>
        </w:tc>
        <w:tc>
          <w:tcPr>
            <w:tcW w:w="720"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选修</w:t>
            </w:r>
          </w:p>
        </w:tc>
        <w:tc>
          <w:tcPr>
            <w:tcW w:w="720"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必修</w:t>
            </w:r>
          </w:p>
        </w:tc>
        <w:tc>
          <w:tcPr>
            <w:tcW w:w="720"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选修</w:t>
            </w:r>
          </w:p>
        </w:tc>
        <w:tc>
          <w:tcPr>
            <w:tcW w:w="720"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必修</w:t>
            </w:r>
          </w:p>
        </w:tc>
        <w:tc>
          <w:tcPr>
            <w:tcW w:w="900"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选修</w:t>
            </w:r>
          </w:p>
        </w:tc>
        <w:tc>
          <w:tcPr>
            <w:tcW w:w="737" w:type="dxa"/>
            <w:tcBorders>
              <w:right w:val="nil"/>
            </w:tcBorders>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学时数</w:t>
            </w:r>
          </w:p>
        </w:tc>
        <w:tc>
          <w:tcPr>
            <w:tcW w:w="1114"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576</w:t>
            </w:r>
          </w:p>
        </w:tc>
        <w:tc>
          <w:tcPr>
            <w:tcW w:w="1008"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225</w:t>
            </w:r>
          </w:p>
        </w:tc>
        <w:tc>
          <w:tcPr>
            <w:tcW w:w="780" w:type="dxa"/>
          </w:tcPr>
          <w:p>
            <w:pPr>
              <w:spacing w:line="300" w:lineRule="auto"/>
              <w:jc w:val="center"/>
              <w:rPr>
                <w:rFonts w:ascii="宋体" w:hAnsi="宋体" w:eastAsia="宋体" w:cs="Times New Roman"/>
                <w:sz w:val="18"/>
                <w:szCs w:val="18"/>
              </w:rPr>
            </w:pPr>
            <w:r>
              <w:rPr>
                <w:rFonts w:ascii="宋体" w:hAnsi="宋体" w:eastAsia="宋体" w:cs="Times New Roman"/>
                <w:sz w:val="18"/>
                <w:szCs w:val="18"/>
              </w:rPr>
              <w:t>288</w:t>
            </w:r>
          </w:p>
        </w:tc>
        <w:tc>
          <w:tcPr>
            <w:tcW w:w="720" w:type="dxa"/>
            <w:vAlign w:val="center"/>
          </w:tcPr>
          <w:p>
            <w:pPr>
              <w:spacing w:line="300" w:lineRule="auto"/>
              <w:jc w:val="center"/>
              <w:rPr>
                <w:rFonts w:ascii="宋体" w:hAnsi="宋体" w:eastAsia="宋体" w:cs="Times New Roman"/>
                <w:sz w:val="18"/>
                <w:szCs w:val="18"/>
              </w:rPr>
            </w:pPr>
          </w:p>
        </w:tc>
        <w:tc>
          <w:tcPr>
            <w:tcW w:w="720"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684</w:t>
            </w:r>
          </w:p>
        </w:tc>
        <w:tc>
          <w:tcPr>
            <w:tcW w:w="720"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270</w:t>
            </w:r>
          </w:p>
        </w:tc>
        <w:tc>
          <w:tcPr>
            <w:tcW w:w="720"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1548</w:t>
            </w:r>
          </w:p>
        </w:tc>
        <w:tc>
          <w:tcPr>
            <w:tcW w:w="900"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4</w:t>
            </w:r>
            <w:r>
              <w:rPr>
                <w:rFonts w:ascii="宋体" w:hAnsi="宋体" w:eastAsia="宋体" w:cs="Times New Roman"/>
                <w:sz w:val="18"/>
                <w:szCs w:val="18"/>
              </w:rPr>
              <w:t>95</w:t>
            </w:r>
          </w:p>
        </w:tc>
        <w:tc>
          <w:tcPr>
            <w:tcW w:w="737" w:type="dxa"/>
            <w:tcBorders>
              <w:right w:val="nil"/>
            </w:tcBorders>
            <w:vAlign w:val="center"/>
          </w:tcPr>
          <w:p>
            <w:pPr>
              <w:spacing w:line="300" w:lineRule="auto"/>
              <w:rPr>
                <w:rFonts w:ascii="宋体" w:hAnsi="宋体" w:eastAsia="宋体" w:cs="Times New Roman"/>
                <w:sz w:val="18"/>
                <w:szCs w:val="18"/>
              </w:rPr>
            </w:pPr>
            <w:r>
              <w:rPr>
                <w:rFonts w:hint="eastAsia" w:ascii="宋体" w:hAnsi="宋体" w:eastAsia="宋体" w:cs="Times New Roman"/>
                <w:sz w:val="18"/>
                <w:szCs w:val="18"/>
              </w:rPr>
              <w:t>20</w:t>
            </w:r>
            <w:r>
              <w:rPr>
                <w:rFonts w:ascii="宋体" w:hAnsi="宋体" w:eastAsia="宋体" w:cs="Times New Roman"/>
                <w:sz w:val="18"/>
                <w:szCs w:val="18"/>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114"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28.2%</w:t>
            </w:r>
          </w:p>
        </w:tc>
        <w:tc>
          <w:tcPr>
            <w:tcW w:w="1008"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11%</w:t>
            </w:r>
          </w:p>
        </w:tc>
        <w:tc>
          <w:tcPr>
            <w:tcW w:w="780" w:type="dxa"/>
          </w:tcPr>
          <w:p>
            <w:pPr>
              <w:spacing w:line="300" w:lineRule="auto"/>
              <w:jc w:val="center"/>
              <w:rPr>
                <w:rFonts w:ascii="宋体" w:hAnsi="宋体" w:eastAsia="宋体" w:cs="Times New Roman"/>
                <w:sz w:val="18"/>
                <w:szCs w:val="18"/>
              </w:rPr>
            </w:pPr>
            <w:r>
              <w:rPr>
                <w:rFonts w:ascii="宋体" w:hAnsi="宋体" w:eastAsia="宋体" w:cs="Times New Roman"/>
                <w:sz w:val="18"/>
                <w:szCs w:val="18"/>
              </w:rPr>
              <w:t>14.1%</w:t>
            </w:r>
          </w:p>
        </w:tc>
        <w:tc>
          <w:tcPr>
            <w:tcW w:w="720" w:type="dxa"/>
            <w:vAlign w:val="center"/>
          </w:tcPr>
          <w:p>
            <w:pPr>
              <w:spacing w:line="300" w:lineRule="auto"/>
              <w:jc w:val="center"/>
              <w:rPr>
                <w:rFonts w:ascii="宋体" w:hAnsi="宋体" w:eastAsia="宋体" w:cs="Times New Roman"/>
                <w:sz w:val="18"/>
                <w:szCs w:val="18"/>
              </w:rPr>
            </w:pPr>
          </w:p>
        </w:tc>
        <w:tc>
          <w:tcPr>
            <w:tcW w:w="720" w:type="dxa"/>
          </w:tcPr>
          <w:p>
            <w:pPr>
              <w:spacing w:line="300" w:lineRule="auto"/>
              <w:jc w:val="center"/>
              <w:rPr>
                <w:rFonts w:ascii="宋体" w:hAnsi="宋体" w:eastAsia="宋体" w:cs="Times New Roman"/>
                <w:sz w:val="18"/>
                <w:szCs w:val="18"/>
              </w:rPr>
            </w:pPr>
            <w:r>
              <w:rPr>
                <w:rFonts w:ascii="宋体" w:hAnsi="宋体" w:eastAsia="宋体" w:cs="Times New Roman"/>
                <w:sz w:val="18"/>
                <w:szCs w:val="18"/>
              </w:rPr>
              <w:t>33.5%</w:t>
            </w:r>
          </w:p>
        </w:tc>
        <w:tc>
          <w:tcPr>
            <w:tcW w:w="720"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13.2%</w:t>
            </w:r>
          </w:p>
        </w:tc>
        <w:tc>
          <w:tcPr>
            <w:tcW w:w="720" w:type="dxa"/>
          </w:tcPr>
          <w:p>
            <w:pPr>
              <w:spacing w:line="300" w:lineRule="auto"/>
              <w:jc w:val="center"/>
              <w:rPr>
                <w:rFonts w:ascii="宋体" w:hAnsi="宋体" w:eastAsia="宋体" w:cs="Times New Roman"/>
                <w:sz w:val="18"/>
                <w:szCs w:val="18"/>
              </w:rPr>
            </w:pPr>
            <w:r>
              <w:rPr>
                <w:rFonts w:ascii="宋体" w:hAnsi="宋体" w:eastAsia="宋体" w:cs="Times New Roman"/>
                <w:sz w:val="18"/>
                <w:szCs w:val="18"/>
              </w:rPr>
              <w:t>75.8%</w:t>
            </w:r>
          </w:p>
        </w:tc>
        <w:tc>
          <w:tcPr>
            <w:tcW w:w="900"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24.2%</w:t>
            </w:r>
          </w:p>
        </w:tc>
        <w:tc>
          <w:tcPr>
            <w:tcW w:w="737" w:type="dxa"/>
            <w:tcBorders>
              <w:right w:val="nil"/>
            </w:tcBorders>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学分数</w:t>
            </w:r>
          </w:p>
        </w:tc>
        <w:tc>
          <w:tcPr>
            <w:tcW w:w="1114"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32</w:t>
            </w:r>
          </w:p>
        </w:tc>
        <w:tc>
          <w:tcPr>
            <w:tcW w:w="1008"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12.5</w:t>
            </w:r>
          </w:p>
        </w:tc>
        <w:tc>
          <w:tcPr>
            <w:tcW w:w="780" w:type="dxa"/>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16</w:t>
            </w:r>
          </w:p>
        </w:tc>
        <w:tc>
          <w:tcPr>
            <w:tcW w:w="720" w:type="dxa"/>
            <w:vAlign w:val="center"/>
          </w:tcPr>
          <w:p>
            <w:pPr>
              <w:spacing w:line="300" w:lineRule="auto"/>
              <w:jc w:val="center"/>
              <w:rPr>
                <w:rFonts w:ascii="宋体" w:hAnsi="宋体" w:eastAsia="宋体" w:cs="Times New Roman"/>
                <w:sz w:val="18"/>
                <w:szCs w:val="18"/>
              </w:rPr>
            </w:pPr>
          </w:p>
        </w:tc>
        <w:tc>
          <w:tcPr>
            <w:tcW w:w="720"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38</w:t>
            </w:r>
          </w:p>
        </w:tc>
        <w:tc>
          <w:tcPr>
            <w:tcW w:w="720"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5</w:t>
            </w:r>
          </w:p>
        </w:tc>
        <w:tc>
          <w:tcPr>
            <w:tcW w:w="720"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86</w:t>
            </w:r>
          </w:p>
        </w:tc>
        <w:tc>
          <w:tcPr>
            <w:tcW w:w="900" w:type="dxa"/>
            <w:vAlign w:val="center"/>
          </w:tcPr>
          <w:p>
            <w:pPr>
              <w:spacing w:line="300" w:lineRule="auto"/>
              <w:jc w:val="center"/>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7</w:t>
            </w:r>
            <w:r>
              <w:rPr>
                <w:rFonts w:hint="eastAsia" w:ascii="宋体" w:hAnsi="宋体" w:eastAsia="宋体" w:cs="Times New Roman"/>
                <w:sz w:val="18"/>
                <w:szCs w:val="18"/>
              </w:rPr>
              <w:t>.5</w:t>
            </w:r>
          </w:p>
        </w:tc>
        <w:tc>
          <w:tcPr>
            <w:tcW w:w="737" w:type="dxa"/>
            <w:tcBorders>
              <w:right w:val="nil"/>
            </w:tcBorders>
            <w:vAlign w:val="center"/>
          </w:tcPr>
          <w:p>
            <w:pPr>
              <w:spacing w:line="300" w:lineRule="auto"/>
              <w:rPr>
                <w:rFonts w:ascii="宋体" w:hAnsi="宋体" w:eastAsia="宋体" w:cs="Times New Roman"/>
                <w:sz w:val="18"/>
                <w:szCs w:val="18"/>
              </w:rPr>
            </w:pPr>
            <w:r>
              <w:rPr>
                <w:rFonts w:hint="eastAsia" w:ascii="宋体" w:hAnsi="宋体" w:eastAsia="宋体" w:cs="Times New Roman"/>
                <w:sz w:val="18"/>
                <w:szCs w:val="18"/>
              </w:rPr>
              <w:t>11</w:t>
            </w:r>
            <w:r>
              <w:rPr>
                <w:rFonts w:ascii="宋体" w:hAnsi="宋体" w:eastAsia="宋体" w:cs="Times New Roman"/>
                <w:sz w:val="18"/>
                <w:szCs w:val="18"/>
              </w:rPr>
              <w:t>3</w:t>
            </w:r>
            <w:r>
              <w:rPr>
                <w:rFonts w:hint="eastAsia" w:ascii="宋体" w:hAnsi="宋体" w:eastAsia="宋体" w:cs="Times New Roman"/>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114"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28.2%</w:t>
            </w:r>
          </w:p>
        </w:tc>
        <w:tc>
          <w:tcPr>
            <w:tcW w:w="1008"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11%</w:t>
            </w:r>
          </w:p>
        </w:tc>
        <w:tc>
          <w:tcPr>
            <w:tcW w:w="780" w:type="dxa"/>
          </w:tcPr>
          <w:p>
            <w:pPr>
              <w:spacing w:line="300" w:lineRule="auto"/>
              <w:jc w:val="center"/>
              <w:rPr>
                <w:rFonts w:ascii="宋体" w:hAnsi="宋体" w:eastAsia="宋体" w:cs="Times New Roman"/>
                <w:sz w:val="18"/>
                <w:szCs w:val="18"/>
              </w:rPr>
            </w:pPr>
            <w:r>
              <w:rPr>
                <w:rFonts w:ascii="宋体" w:hAnsi="宋体" w:eastAsia="宋体" w:cs="Times New Roman"/>
                <w:sz w:val="18"/>
                <w:szCs w:val="18"/>
              </w:rPr>
              <w:t>14.1%</w:t>
            </w:r>
          </w:p>
        </w:tc>
        <w:tc>
          <w:tcPr>
            <w:tcW w:w="720" w:type="dxa"/>
            <w:vAlign w:val="center"/>
          </w:tcPr>
          <w:p>
            <w:pPr>
              <w:spacing w:line="300" w:lineRule="auto"/>
              <w:jc w:val="center"/>
              <w:rPr>
                <w:rFonts w:ascii="宋体" w:hAnsi="宋体" w:eastAsia="宋体" w:cs="Times New Roman"/>
                <w:sz w:val="18"/>
                <w:szCs w:val="18"/>
              </w:rPr>
            </w:pPr>
          </w:p>
        </w:tc>
        <w:tc>
          <w:tcPr>
            <w:tcW w:w="720" w:type="dxa"/>
          </w:tcPr>
          <w:p>
            <w:pPr>
              <w:spacing w:line="300" w:lineRule="auto"/>
              <w:jc w:val="center"/>
              <w:rPr>
                <w:rFonts w:ascii="宋体" w:hAnsi="宋体" w:eastAsia="宋体" w:cs="Times New Roman"/>
                <w:sz w:val="18"/>
                <w:szCs w:val="18"/>
              </w:rPr>
            </w:pPr>
            <w:r>
              <w:rPr>
                <w:rFonts w:ascii="宋体" w:hAnsi="宋体" w:eastAsia="宋体" w:cs="Times New Roman"/>
                <w:sz w:val="18"/>
                <w:szCs w:val="18"/>
              </w:rPr>
              <w:t>33.5%</w:t>
            </w:r>
          </w:p>
        </w:tc>
        <w:tc>
          <w:tcPr>
            <w:tcW w:w="720"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13.2%</w:t>
            </w:r>
          </w:p>
        </w:tc>
        <w:tc>
          <w:tcPr>
            <w:tcW w:w="720" w:type="dxa"/>
          </w:tcPr>
          <w:p>
            <w:pPr>
              <w:spacing w:line="300" w:lineRule="auto"/>
              <w:jc w:val="center"/>
              <w:rPr>
                <w:rFonts w:ascii="宋体" w:hAnsi="宋体" w:eastAsia="宋体" w:cs="Times New Roman"/>
                <w:sz w:val="18"/>
                <w:szCs w:val="18"/>
              </w:rPr>
            </w:pPr>
            <w:r>
              <w:rPr>
                <w:rFonts w:ascii="宋体" w:hAnsi="宋体" w:eastAsia="宋体" w:cs="Times New Roman"/>
                <w:sz w:val="18"/>
                <w:szCs w:val="18"/>
              </w:rPr>
              <w:t>75.8%</w:t>
            </w:r>
          </w:p>
        </w:tc>
        <w:tc>
          <w:tcPr>
            <w:tcW w:w="900" w:type="dxa"/>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24.2%</w:t>
            </w:r>
          </w:p>
        </w:tc>
        <w:tc>
          <w:tcPr>
            <w:tcW w:w="737" w:type="dxa"/>
            <w:tcBorders>
              <w:right w:val="nil"/>
            </w:tcBorders>
            <w:vAlign w:val="center"/>
          </w:tcPr>
          <w:p>
            <w:pPr>
              <w:spacing w:line="300" w:lineRule="auto"/>
              <w:jc w:val="center"/>
              <w:rPr>
                <w:rFonts w:ascii="宋体" w:hAnsi="宋体" w:eastAsia="宋体" w:cs="Times New Roman"/>
                <w:sz w:val="18"/>
                <w:szCs w:val="18"/>
              </w:rPr>
            </w:pPr>
            <w:r>
              <w:rPr>
                <w:rFonts w:ascii="宋体" w:hAnsi="宋体" w:eastAsia="宋体" w:cs="Times New Roman"/>
                <w:sz w:val="18"/>
                <w:szCs w:val="18"/>
              </w:rPr>
              <w:t>100%</w:t>
            </w:r>
          </w:p>
        </w:tc>
      </w:tr>
    </w:tbl>
    <w:p>
      <w:pPr>
        <w:adjustRightInd w:val="0"/>
        <w:snapToGrid w:val="0"/>
        <w:spacing w:line="420" w:lineRule="atLeast"/>
        <w:ind w:firstLine="420" w:firstLineChars="200"/>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.实践教学</w:t>
      </w:r>
    </w:p>
    <w:p>
      <w:pPr>
        <w:adjustRightInd w:val="0"/>
        <w:snapToGrid w:val="0"/>
        <w:spacing w:line="420" w:lineRule="atLeast"/>
        <w:ind w:firstLine="420" w:firstLineChars="200"/>
        <w:rPr>
          <w:rFonts w:ascii="宋体" w:hAnsi="宋体" w:eastAsia="宋体" w:cs="Times New Roman"/>
          <w:szCs w:val="20"/>
        </w:rPr>
      </w:pPr>
      <w:r>
        <w:rPr>
          <w:rFonts w:hint="eastAsia" w:ascii="宋体" w:hAnsi="宋体" w:eastAsia="宋体" w:cs="Times New Roman"/>
          <w:szCs w:val="20"/>
        </w:rPr>
        <w:t>实践教学共</w:t>
      </w:r>
      <w:r>
        <w:rPr>
          <w:rFonts w:ascii="宋体" w:hAnsi="宋体" w:eastAsia="宋体" w:cs="Times New Roman"/>
          <w:szCs w:val="20"/>
        </w:rPr>
        <w:t>24</w:t>
      </w:r>
      <w:r>
        <w:rPr>
          <w:rFonts w:hint="eastAsia" w:ascii="宋体" w:hAnsi="宋体" w:eastAsia="宋体" w:cs="Times New Roman"/>
          <w:szCs w:val="20"/>
        </w:rPr>
        <w:t>学分，其中专业实习</w:t>
      </w:r>
      <w:r>
        <w:rPr>
          <w:rFonts w:ascii="宋体" w:hAnsi="宋体" w:eastAsia="宋体" w:cs="Times New Roman"/>
          <w:szCs w:val="20"/>
        </w:rPr>
        <w:t>18</w:t>
      </w:r>
      <w:r>
        <w:rPr>
          <w:rFonts w:hint="eastAsia" w:ascii="宋体" w:hAnsi="宋体" w:eastAsia="宋体" w:cs="Times New Roman"/>
          <w:szCs w:val="20"/>
        </w:rPr>
        <w:t>学分，学年论文1学分，毕业论文（设计）5学分。</w:t>
      </w:r>
    </w:p>
    <w:p>
      <w:pPr>
        <w:adjustRightInd w:val="0"/>
        <w:snapToGrid w:val="0"/>
        <w:spacing w:line="420" w:lineRule="atLeast"/>
        <w:ind w:firstLine="420" w:firstLineChars="200"/>
        <w:rPr>
          <w:rFonts w:ascii="宋体" w:hAnsi="宋体" w:eastAsia="宋体" w:cs="Times New Roman"/>
          <w:szCs w:val="20"/>
        </w:rPr>
      </w:pPr>
      <w:r>
        <w:rPr>
          <w:rFonts w:hint="eastAsia" w:ascii="宋体" w:hAnsi="宋体" w:eastAsia="宋体" w:cs="Times New Roman"/>
          <w:szCs w:val="20"/>
        </w:rPr>
        <w:t>3.</w:t>
      </w:r>
      <w:r>
        <w:rPr>
          <w:rFonts w:ascii="宋体" w:hAnsi="宋体" w:eastAsia="宋体" w:cs="Times New Roman"/>
          <w:szCs w:val="20"/>
        </w:rPr>
        <w:t>素质拓展与实践创新</w:t>
      </w:r>
    </w:p>
    <w:p>
      <w:pPr>
        <w:adjustRightInd w:val="0"/>
        <w:snapToGrid w:val="0"/>
        <w:spacing w:line="420" w:lineRule="atLeast"/>
        <w:ind w:firstLine="420" w:firstLineChars="200"/>
        <w:rPr>
          <w:rFonts w:ascii="宋体" w:hAnsi="宋体" w:eastAsia="宋体" w:cs="Times New Roman"/>
          <w:szCs w:val="20"/>
        </w:rPr>
      </w:pPr>
      <w:r>
        <w:rPr>
          <w:rFonts w:ascii="宋体" w:hAnsi="宋体" w:eastAsia="宋体" w:cs="Times New Roman"/>
          <w:szCs w:val="20"/>
        </w:rPr>
        <w:t>素质拓展与实践创新</w:t>
      </w:r>
      <w:r>
        <w:rPr>
          <w:rFonts w:hint="eastAsia" w:ascii="宋体" w:hAnsi="宋体" w:eastAsia="宋体" w:cs="Times New Roman"/>
          <w:szCs w:val="20"/>
        </w:rPr>
        <w:t>共</w:t>
      </w:r>
      <w:r>
        <w:rPr>
          <w:rFonts w:ascii="宋体" w:hAnsi="宋体" w:eastAsia="宋体" w:cs="Times New Roman"/>
          <w:szCs w:val="20"/>
        </w:rPr>
        <w:t>6.5</w:t>
      </w:r>
      <w:r>
        <w:rPr>
          <w:rFonts w:hint="eastAsia" w:ascii="宋体" w:hAnsi="宋体" w:eastAsia="宋体" w:cs="Times New Roman"/>
          <w:szCs w:val="20"/>
        </w:rPr>
        <w:t>学分，</w:t>
      </w:r>
      <w:r>
        <w:rPr>
          <w:rFonts w:ascii="宋体" w:hAnsi="宋体" w:eastAsia="宋体" w:cs="Times New Roman"/>
          <w:szCs w:val="20"/>
        </w:rPr>
        <w:t>其中包括专业技能训练学</w:t>
      </w:r>
      <w:r>
        <w:rPr>
          <w:rFonts w:hint="eastAsia" w:ascii="宋体" w:hAnsi="宋体" w:eastAsia="宋体" w:cs="Times New Roman"/>
          <w:szCs w:val="20"/>
        </w:rPr>
        <w:t>分，</w:t>
      </w:r>
      <w:r>
        <w:rPr>
          <w:rFonts w:ascii="宋体" w:hAnsi="宋体" w:eastAsia="宋体" w:cs="Times New Roman"/>
          <w:szCs w:val="20"/>
        </w:rPr>
        <w:t>学术科技实践学</w:t>
      </w:r>
      <w:r>
        <w:rPr>
          <w:rFonts w:hint="eastAsia" w:ascii="宋体" w:hAnsi="宋体" w:eastAsia="宋体" w:cs="Times New Roman"/>
          <w:szCs w:val="20"/>
        </w:rPr>
        <w:t>分，</w:t>
      </w:r>
      <w:r>
        <w:rPr>
          <w:rFonts w:ascii="宋体" w:hAnsi="宋体" w:eastAsia="宋体" w:cs="Times New Roman"/>
          <w:szCs w:val="20"/>
        </w:rPr>
        <w:t>学科竞赛学</w:t>
      </w:r>
      <w:r>
        <w:rPr>
          <w:rFonts w:hint="eastAsia" w:ascii="宋体" w:hAnsi="宋体" w:eastAsia="宋体" w:cs="Times New Roman"/>
          <w:szCs w:val="20"/>
        </w:rPr>
        <w:t>分，</w:t>
      </w:r>
      <w:r>
        <w:rPr>
          <w:rFonts w:ascii="宋体" w:hAnsi="宋体" w:eastAsia="宋体" w:cs="Times New Roman"/>
          <w:szCs w:val="20"/>
        </w:rPr>
        <w:t>科技实践学</w:t>
      </w:r>
      <w:r>
        <w:rPr>
          <w:rFonts w:hint="eastAsia" w:ascii="宋体" w:hAnsi="宋体" w:eastAsia="宋体" w:cs="Times New Roman"/>
          <w:szCs w:val="20"/>
        </w:rPr>
        <w:t>分，</w:t>
      </w:r>
      <w:r>
        <w:rPr>
          <w:rFonts w:ascii="宋体" w:hAnsi="宋体" w:eastAsia="宋体" w:cs="Times New Roman"/>
          <w:szCs w:val="20"/>
        </w:rPr>
        <w:t>社会实践学</w:t>
      </w:r>
      <w:r>
        <w:rPr>
          <w:rFonts w:hint="eastAsia" w:ascii="宋体" w:hAnsi="宋体" w:eastAsia="宋体" w:cs="Times New Roman"/>
          <w:szCs w:val="20"/>
        </w:rPr>
        <w:t>分，</w:t>
      </w:r>
      <w:r>
        <w:rPr>
          <w:rFonts w:ascii="宋体" w:hAnsi="宋体" w:eastAsia="宋体" w:cs="Times New Roman"/>
          <w:szCs w:val="20"/>
        </w:rPr>
        <w:t>资格认证学</w:t>
      </w:r>
      <w:r>
        <w:rPr>
          <w:rFonts w:hint="eastAsia" w:ascii="宋体" w:hAnsi="宋体" w:eastAsia="宋体" w:cs="Times New Roman"/>
          <w:szCs w:val="20"/>
        </w:rPr>
        <w:t>分。（详见“素质拓展与实践创新模块”学分修读说明）</w:t>
      </w:r>
      <w:r>
        <w:rPr>
          <w:rFonts w:ascii="宋体" w:hAnsi="宋体" w:eastAsia="宋体" w:cs="Times New Roman"/>
          <w:szCs w:val="20"/>
        </w:rPr>
        <w:t xml:space="preserve"> </w:t>
      </w:r>
    </w:p>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八、周学时分配表</w:t>
      </w:r>
    </w:p>
    <w:tbl>
      <w:tblPr>
        <w:tblStyle w:val="12"/>
        <w:tblW w:w="840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920"/>
        <w:gridCol w:w="920"/>
        <w:gridCol w:w="920"/>
        <w:gridCol w:w="920"/>
        <w:gridCol w:w="920"/>
        <w:gridCol w:w="920"/>
        <w:gridCol w:w="920"/>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Borders>
              <w:top w:val="single" w:color="auto" w:sz="12" w:space="0"/>
              <w:left w:val="nil"/>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学</w:t>
            </w:r>
            <w:r>
              <w:rPr>
                <w:rFonts w:ascii="宋体" w:hAnsi="宋体" w:eastAsia="宋体" w:cs="Times New Roman"/>
                <w:sz w:val="18"/>
                <w:szCs w:val="18"/>
              </w:rPr>
              <w:t xml:space="preserve">  </w:t>
            </w:r>
            <w:r>
              <w:rPr>
                <w:rFonts w:hint="eastAsia" w:ascii="宋体" w:hAnsi="宋体" w:eastAsia="宋体" w:cs="Times New Roman"/>
                <w:sz w:val="18"/>
                <w:szCs w:val="18"/>
              </w:rPr>
              <w:t>期</w:t>
            </w:r>
          </w:p>
        </w:tc>
        <w:tc>
          <w:tcPr>
            <w:tcW w:w="920" w:type="dxa"/>
            <w:tcBorders>
              <w:top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一</w:t>
            </w:r>
          </w:p>
        </w:tc>
        <w:tc>
          <w:tcPr>
            <w:tcW w:w="920" w:type="dxa"/>
            <w:tcBorders>
              <w:top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二</w:t>
            </w:r>
          </w:p>
        </w:tc>
        <w:tc>
          <w:tcPr>
            <w:tcW w:w="920" w:type="dxa"/>
            <w:tcBorders>
              <w:top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三</w:t>
            </w:r>
          </w:p>
        </w:tc>
        <w:tc>
          <w:tcPr>
            <w:tcW w:w="920" w:type="dxa"/>
            <w:tcBorders>
              <w:top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四</w:t>
            </w:r>
          </w:p>
        </w:tc>
        <w:tc>
          <w:tcPr>
            <w:tcW w:w="920" w:type="dxa"/>
            <w:tcBorders>
              <w:top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五</w:t>
            </w:r>
          </w:p>
        </w:tc>
        <w:tc>
          <w:tcPr>
            <w:tcW w:w="920" w:type="dxa"/>
            <w:tcBorders>
              <w:top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六</w:t>
            </w:r>
          </w:p>
        </w:tc>
        <w:tc>
          <w:tcPr>
            <w:tcW w:w="920" w:type="dxa"/>
            <w:tcBorders>
              <w:top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七</w:t>
            </w:r>
          </w:p>
        </w:tc>
        <w:tc>
          <w:tcPr>
            <w:tcW w:w="920" w:type="dxa"/>
            <w:tcBorders>
              <w:top w:val="single" w:color="auto" w:sz="12" w:space="0"/>
              <w:right w:val="nil"/>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Borders>
              <w:left w:val="nil"/>
              <w:bottom w:val="single" w:color="auto" w:sz="12" w:space="0"/>
            </w:tcBorders>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周学时</w:t>
            </w:r>
          </w:p>
        </w:tc>
        <w:tc>
          <w:tcPr>
            <w:tcW w:w="920" w:type="dxa"/>
            <w:tcBorders>
              <w:bottom w:val="single" w:color="auto" w:sz="12" w:space="0"/>
            </w:tcBorders>
            <w:vAlign w:val="center"/>
          </w:tcPr>
          <w:p>
            <w:pPr>
              <w:jc w:val="center"/>
              <w:rPr>
                <w:rFonts w:ascii="宋体" w:hAnsi="Times New Roman" w:eastAsia="宋体" w:cs="Times New Roman"/>
                <w:sz w:val="18"/>
                <w:szCs w:val="18"/>
              </w:rPr>
            </w:pPr>
            <w:r>
              <w:rPr>
                <w:rFonts w:hint="eastAsia" w:ascii="宋体" w:hAnsi="Times New Roman" w:eastAsia="宋体" w:cs="Times New Roman"/>
                <w:sz w:val="18"/>
                <w:szCs w:val="18"/>
              </w:rPr>
              <w:t>28</w:t>
            </w:r>
          </w:p>
        </w:tc>
        <w:tc>
          <w:tcPr>
            <w:tcW w:w="920" w:type="dxa"/>
            <w:tcBorders>
              <w:bottom w:val="single" w:color="auto" w:sz="12" w:space="0"/>
            </w:tcBorders>
            <w:vAlign w:val="center"/>
          </w:tcPr>
          <w:p>
            <w:pPr>
              <w:jc w:val="center"/>
              <w:rPr>
                <w:rFonts w:ascii="宋体" w:hAnsi="Times New Roman" w:eastAsia="宋体" w:cs="Times New Roman"/>
                <w:sz w:val="18"/>
                <w:szCs w:val="18"/>
              </w:rPr>
            </w:pPr>
            <w:r>
              <w:rPr>
                <w:rFonts w:hint="eastAsia" w:ascii="宋体" w:hAnsi="Times New Roman" w:eastAsia="宋体" w:cs="Times New Roman"/>
                <w:sz w:val="18"/>
                <w:szCs w:val="18"/>
              </w:rPr>
              <w:t>23</w:t>
            </w:r>
          </w:p>
        </w:tc>
        <w:tc>
          <w:tcPr>
            <w:tcW w:w="920" w:type="dxa"/>
            <w:tcBorders>
              <w:bottom w:val="single" w:color="auto" w:sz="12" w:space="0"/>
            </w:tcBorders>
            <w:vAlign w:val="center"/>
          </w:tcPr>
          <w:p>
            <w:pPr>
              <w:jc w:val="center"/>
              <w:rPr>
                <w:rFonts w:ascii="宋体" w:hAnsi="Times New Roman" w:eastAsia="宋体" w:cs="Times New Roman"/>
                <w:sz w:val="18"/>
                <w:szCs w:val="18"/>
              </w:rPr>
            </w:pPr>
            <w:r>
              <w:rPr>
                <w:rFonts w:hint="eastAsia" w:ascii="宋体" w:hAnsi="Times New Roman" w:eastAsia="宋体" w:cs="Times New Roman"/>
                <w:sz w:val="18"/>
                <w:szCs w:val="18"/>
              </w:rPr>
              <w:t>2</w:t>
            </w:r>
            <w:r>
              <w:rPr>
                <w:rFonts w:ascii="宋体" w:hAnsi="Times New Roman" w:eastAsia="宋体" w:cs="Times New Roman"/>
                <w:sz w:val="18"/>
                <w:szCs w:val="18"/>
              </w:rPr>
              <w:t>4</w:t>
            </w:r>
          </w:p>
        </w:tc>
        <w:tc>
          <w:tcPr>
            <w:tcW w:w="920" w:type="dxa"/>
            <w:tcBorders>
              <w:bottom w:val="single" w:color="auto" w:sz="12" w:space="0"/>
            </w:tcBorders>
            <w:vAlign w:val="center"/>
          </w:tcPr>
          <w:p>
            <w:pPr>
              <w:jc w:val="center"/>
              <w:rPr>
                <w:rFonts w:ascii="宋体" w:hAnsi="Times New Roman" w:eastAsia="宋体" w:cs="Times New Roman"/>
                <w:sz w:val="18"/>
                <w:szCs w:val="18"/>
              </w:rPr>
            </w:pPr>
            <w:r>
              <w:rPr>
                <w:rFonts w:hint="eastAsia" w:ascii="宋体" w:hAnsi="Times New Roman" w:eastAsia="宋体" w:cs="Times New Roman"/>
                <w:sz w:val="18"/>
                <w:szCs w:val="18"/>
              </w:rPr>
              <w:t>1</w:t>
            </w:r>
            <w:r>
              <w:rPr>
                <w:rFonts w:ascii="宋体" w:hAnsi="Times New Roman" w:eastAsia="宋体" w:cs="Times New Roman"/>
                <w:sz w:val="18"/>
                <w:szCs w:val="18"/>
              </w:rPr>
              <w:t>9</w:t>
            </w:r>
          </w:p>
        </w:tc>
        <w:tc>
          <w:tcPr>
            <w:tcW w:w="920" w:type="dxa"/>
            <w:tcBorders>
              <w:bottom w:val="single" w:color="auto" w:sz="12" w:space="0"/>
            </w:tcBorders>
            <w:vAlign w:val="center"/>
          </w:tcPr>
          <w:p>
            <w:pPr>
              <w:jc w:val="center"/>
              <w:rPr>
                <w:rFonts w:ascii="宋体" w:hAnsi="Times New Roman" w:eastAsia="宋体" w:cs="Times New Roman"/>
                <w:sz w:val="18"/>
                <w:szCs w:val="18"/>
              </w:rPr>
            </w:pPr>
            <w:r>
              <w:rPr>
                <w:rFonts w:ascii="宋体" w:hAnsi="Times New Roman" w:eastAsia="宋体" w:cs="Times New Roman"/>
                <w:sz w:val="18"/>
                <w:szCs w:val="18"/>
              </w:rPr>
              <w:t>21</w:t>
            </w:r>
          </w:p>
        </w:tc>
        <w:tc>
          <w:tcPr>
            <w:tcW w:w="920" w:type="dxa"/>
            <w:tcBorders>
              <w:bottom w:val="single" w:color="auto" w:sz="12" w:space="0"/>
            </w:tcBorders>
            <w:vAlign w:val="center"/>
          </w:tcPr>
          <w:p>
            <w:pPr>
              <w:jc w:val="center"/>
              <w:rPr>
                <w:rFonts w:ascii="宋体" w:hAnsi="Times New Roman" w:eastAsia="宋体" w:cs="Times New Roman"/>
                <w:sz w:val="18"/>
                <w:szCs w:val="18"/>
              </w:rPr>
            </w:pPr>
            <w:r>
              <w:rPr>
                <w:rFonts w:ascii="宋体" w:hAnsi="Times New Roman" w:eastAsia="宋体" w:cs="Times New Roman"/>
                <w:sz w:val="18"/>
                <w:szCs w:val="18"/>
              </w:rPr>
              <w:t>18</w:t>
            </w:r>
          </w:p>
        </w:tc>
        <w:tc>
          <w:tcPr>
            <w:tcW w:w="920" w:type="dxa"/>
            <w:tcBorders>
              <w:bottom w:val="single" w:color="auto" w:sz="12" w:space="0"/>
            </w:tcBorders>
            <w:vAlign w:val="center"/>
          </w:tcPr>
          <w:p>
            <w:pPr>
              <w:jc w:val="center"/>
              <w:rPr>
                <w:rFonts w:ascii="宋体" w:hAnsi="Times New Roman" w:eastAsia="宋体" w:cs="Times New Roman"/>
                <w:sz w:val="18"/>
                <w:szCs w:val="18"/>
              </w:rPr>
            </w:pPr>
          </w:p>
        </w:tc>
        <w:tc>
          <w:tcPr>
            <w:tcW w:w="920" w:type="dxa"/>
            <w:tcBorders>
              <w:bottom w:val="single" w:color="auto" w:sz="12" w:space="0"/>
              <w:right w:val="nil"/>
            </w:tcBorders>
            <w:vAlign w:val="center"/>
          </w:tcPr>
          <w:p>
            <w:pPr>
              <w:jc w:val="center"/>
              <w:rPr>
                <w:rFonts w:ascii="宋体" w:hAnsi="Times New Roman" w:eastAsia="宋体" w:cs="Times New Roman"/>
                <w:sz w:val="18"/>
                <w:szCs w:val="18"/>
              </w:rPr>
            </w:pPr>
          </w:p>
        </w:tc>
      </w:tr>
    </w:tbl>
    <w:p>
      <w:pPr>
        <w:spacing w:before="156" w:beforeLines="50" w:after="156" w:afterLines="50"/>
        <w:ind w:firstLine="420" w:firstLineChars="200"/>
        <w:rPr>
          <w:rFonts w:ascii="黑体" w:hAnsi="Times New Roman" w:eastAsia="黑体" w:cs="Times New Roman"/>
          <w:bCs/>
          <w:szCs w:val="20"/>
        </w:rPr>
      </w:pPr>
      <w:r>
        <w:rPr>
          <w:rFonts w:hint="eastAsia" w:ascii="黑体" w:hAnsi="Times New Roman" w:eastAsia="黑体" w:cs="Times New Roman"/>
          <w:bCs/>
          <w:szCs w:val="20"/>
        </w:rPr>
        <w:t>九、课程设置</w:t>
      </w:r>
    </w:p>
    <w:p>
      <w:pPr>
        <w:spacing w:line="340" w:lineRule="exact"/>
        <w:ind w:firstLine="420" w:firstLineChars="200"/>
        <w:rPr>
          <w:rFonts w:ascii="宋体" w:hAnsi="Times New Roman" w:eastAsia="宋体" w:cs="Times New Roman"/>
          <w:bCs/>
          <w:szCs w:val="20"/>
        </w:rPr>
      </w:pPr>
      <w:r>
        <w:rPr>
          <w:rFonts w:hint="eastAsia" w:ascii="宋体" w:hAnsi="宋体" w:eastAsia="宋体" w:cs="Times New Roman"/>
          <w:bCs/>
          <w:szCs w:val="20"/>
        </w:rPr>
        <w:t>（一）学校平台课程（普通教育课程）</w:t>
      </w:r>
    </w:p>
    <w:p>
      <w:pPr>
        <w:spacing w:before="156" w:beforeLines="50" w:after="156" w:afterLines="50"/>
        <w:ind w:firstLine="420" w:firstLineChars="200"/>
        <w:rPr>
          <w:rFonts w:ascii="宋体" w:hAnsi="Times New Roman" w:eastAsia="宋体" w:cs="Times New Roman"/>
          <w:bCs/>
          <w:szCs w:val="20"/>
        </w:rPr>
      </w:pPr>
      <w:r>
        <w:rPr>
          <w:rFonts w:ascii="宋体" w:hAnsi="宋体" w:eastAsia="宋体" w:cs="Times New Roman"/>
          <w:bCs/>
          <w:szCs w:val="20"/>
        </w:rPr>
        <w:t>1</w:t>
      </w:r>
      <w:r>
        <w:rPr>
          <w:rFonts w:hint="eastAsia" w:ascii="宋体" w:hAnsi="宋体" w:eastAsia="宋体" w:cs="Times New Roman"/>
          <w:bCs/>
          <w:szCs w:val="20"/>
        </w:rPr>
        <w:t>.公共基础教育课程模块</w:t>
      </w:r>
    </w:p>
    <w:p>
      <w:pPr>
        <w:spacing w:line="340" w:lineRule="exact"/>
        <w:ind w:firstLine="315" w:firstLineChars="150"/>
        <w:rPr>
          <w:rFonts w:ascii="宋体" w:hAnsi="Times New Roman" w:eastAsia="宋体" w:cs="Times New Roman"/>
          <w:bCs/>
          <w:szCs w:val="20"/>
        </w:rPr>
      </w:pPr>
      <w:r>
        <w:rPr>
          <w:rFonts w:hint="eastAsia" w:ascii="宋体" w:hAnsi="宋体" w:eastAsia="宋体" w:cs="Times New Roman"/>
          <w:bCs/>
          <w:szCs w:val="20"/>
        </w:rPr>
        <w:t>（</w:t>
      </w:r>
      <w:r>
        <w:rPr>
          <w:rFonts w:ascii="宋体" w:hAnsi="宋体" w:eastAsia="宋体" w:cs="Times New Roman"/>
          <w:bCs/>
          <w:szCs w:val="20"/>
        </w:rPr>
        <w:t>1</w:t>
      </w:r>
      <w:r>
        <w:rPr>
          <w:rFonts w:hint="eastAsia" w:ascii="宋体" w:hAnsi="宋体" w:eastAsia="宋体" w:cs="Times New Roman"/>
          <w:bCs/>
          <w:szCs w:val="20"/>
        </w:rPr>
        <w:t>）思想政治理论与军事训练课程模块（学生须在本模块中完成</w:t>
      </w:r>
      <w:r>
        <w:rPr>
          <w:rFonts w:ascii="宋体" w:hAnsi="宋体" w:eastAsia="宋体" w:cs="Times New Roman"/>
          <w:bCs/>
          <w:szCs w:val="20"/>
        </w:rPr>
        <w:t>18</w:t>
      </w:r>
      <w:r>
        <w:rPr>
          <w:rFonts w:hint="eastAsia" w:ascii="宋体" w:hAnsi="宋体" w:eastAsia="宋体" w:cs="Times New Roman"/>
          <w:bCs/>
          <w:szCs w:val="20"/>
        </w:rPr>
        <w:t>学分必修课程）</w:t>
      </w:r>
    </w:p>
    <w:tbl>
      <w:tblPr>
        <w:tblStyle w:val="12"/>
        <w:tblW w:w="946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
      <w:tblGrid>
        <w:gridCol w:w="954"/>
        <w:gridCol w:w="2264"/>
        <w:gridCol w:w="540"/>
        <w:gridCol w:w="630"/>
        <w:gridCol w:w="631"/>
        <w:gridCol w:w="630"/>
        <w:gridCol w:w="631"/>
        <w:gridCol w:w="540"/>
        <w:gridCol w:w="799"/>
        <w:gridCol w:w="461"/>
        <w:gridCol w:w="540"/>
        <w:gridCol w:w="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144" w:hRule="atLeast"/>
          <w:jc w:val="center"/>
        </w:trPr>
        <w:tc>
          <w:tcPr>
            <w:tcW w:w="954" w:type="dxa"/>
            <w:vMerge w:val="restart"/>
            <w:tcBorders>
              <w:top w:val="single" w:color="auto" w:sz="12" w:space="0"/>
              <w:left w:val="nil"/>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课程编号</w:t>
            </w:r>
          </w:p>
        </w:tc>
        <w:tc>
          <w:tcPr>
            <w:tcW w:w="2264"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课程名称</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课程</w:t>
            </w:r>
          </w:p>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类型</w:t>
            </w:r>
          </w:p>
        </w:tc>
        <w:tc>
          <w:tcPr>
            <w:tcW w:w="2522"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总学时</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周</w:t>
            </w:r>
          </w:p>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学时</w:t>
            </w:r>
          </w:p>
        </w:tc>
        <w:tc>
          <w:tcPr>
            <w:tcW w:w="799"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开课</w:t>
            </w:r>
          </w:p>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学期</w:t>
            </w:r>
          </w:p>
        </w:tc>
        <w:tc>
          <w:tcPr>
            <w:tcW w:w="461"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ind w:hanging="4"/>
              <w:jc w:val="center"/>
              <w:rPr>
                <w:rFonts w:ascii="宋体" w:hAnsi="Times New Roman" w:eastAsia="宋体" w:cs="Times New Roman"/>
                <w:sz w:val="18"/>
                <w:szCs w:val="18"/>
              </w:rPr>
            </w:pPr>
            <w:r>
              <w:rPr>
                <w:rFonts w:hint="eastAsia" w:ascii="宋体" w:hAnsi="宋体" w:eastAsia="宋体" w:cs="宋体"/>
                <w:sz w:val="18"/>
                <w:szCs w:val="18"/>
              </w:rPr>
              <w:t>学分</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考核</w:t>
            </w:r>
          </w:p>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方式</w:t>
            </w:r>
          </w:p>
        </w:tc>
        <w:tc>
          <w:tcPr>
            <w:tcW w:w="845" w:type="dxa"/>
            <w:vMerge w:val="restart"/>
            <w:tcBorders>
              <w:top w:val="single" w:color="auto" w:sz="12"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12" w:hRule="atLeast"/>
          <w:jc w:val="center"/>
        </w:trPr>
        <w:tc>
          <w:tcPr>
            <w:tcW w:w="954"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Times New Roman" w:eastAsia="宋体" w:cs="Times New Roman"/>
                <w:sz w:val="18"/>
                <w:szCs w:val="18"/>
              </w:rPr>
            </w:pPr>
          </w:p>
        </w:tc>
        <w:tc>
          <w:tcPr>
            <w:tcW w:w="2264"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 w:val="18"/>
                <w:szCs w:val="18"/>
              </w:rPr>
            </w:pP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合计</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r>
              <w:rPr>
                <w:rFonts w:hint="eastAsia" w:ascii="宋体" w:hAnsi="Times New Roman" w:eastAsia="宋体" w:cs="Times New Roman"/>
                <w:sz w:val="18"/>
                <w:szCs w:val="18"/>
              </w:rPr>
              <w:t>网络课程</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专题讲座</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社会实践</w:t>
            </w: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 w:val="18"/>
                <w:szCs w:val="18"/>
              </w:rPr>
            </w:pPr>
          </w:p>
        </w:tc>
        <w:tc>
          <w:tcPr>
            <w:tcW w:w="799"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 w:val="18"/>
                <w:szCs w:val="18"/>
              </w:rPr>
            </w:pPr>
          </w:p>
        </w:tc>
        <w:tc>
          <w:tcPr>
            <w:tcW w:w="461"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 w:val="18"/>
                <w:szCs w:val="18"/>
              </w:rPr>
            </w:pP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 w:val="18"/>
                <w:szCs w:val="18"/>
              </w:rPr>
            </w:pPr>
          </w:p>
        </w:tc>
        <w:tc>
          <w:tcPr>
            <w:tcW w:w="845" w:type="dxa"/>
            <w:vMerge w:val="continue"/>
            <w:tcBorders>
              <w:top w:val="single" w:color="auto" w:sz="12" w:space="0"/>
              <w:left w:val="single" w:color="auto" w:sz="4" w:space="0"/>
              <w:bottom w:val="single" w:color="auto" w:sz="4" w:space="0"/>
              <w:right w:val="nil"/>
            </w:tcBorders>
            <w:vAlign w:val="center"/>
          </w:tcPr>
          <w:p>
            <w:pPr>
              <w:widowControl/>
              <w:jc w:val="left"/>
              <w:rPr>
                <w:rFonts w:ascii="宋体"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31000209</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Times New Roman" w:eastAsia="宋体" w:cs="Times New Roman"/>
                <w:sz w:val="18"/>
                <w:szCs w:val="18"/>
              </w:rPr>
            </w:pPr>
            <w:r>
              <w:rPr>
                <w:rFonts w:hint="eastAsia" w:ascii="宋体" w:hAnsi="宋体" w:eastAsia="宋体" w:cs="宋体"/>
                <w:sz w:val="18"/>
                <w:szCs w:val="18"/>
              </w:rPr>
              <w:t>思想道德修养与法律基础</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54</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36</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3</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280" w:lineRule="exact"/>
              <w:rPr>
                <w:rFonts w:ascii="Times New Roman" w:hAnsi="Times New Roman" w:eastAsia="宋体" w:cs="Times New Roman"/>
                <w:szCs w:val="20"/>
              </w:rPr>
            </w:pPr>
            <w:r>
              <w:rPr>
                <w:rFonts w:hint="eastAsia" w:ascii="宋体" w:hAnsi="宋体" w:eastAsia="宋体" w:cs="宋体"/>
                <w:sz w:val="18"/>
                <w:szCs w:val="18"/>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31000210</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Times New Roman" w:eastAsia="宋体" w:cs="Times New Roman"/>
                <w:sz w:val="18"/>
                <w:szCs w:val="18"/>
              </w:rPr>
            </w:pPr>
            <w:r>
              <w:rPr>
                <w:rFonts w:hint="eastAsia" w:ascii="宋体" w:hAnsi="宋体" w:eastAsia="宋体" w:cs="宋体"/>
                <w:sz w:val="18"/>
                <w:szCs w:val="18"/>
              </w:rPr>
              <w:t>马克思主义基本原理</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54</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36</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3</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文2理1</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280" w:lineRule="exact"/>
              <w:rPr>
                <w:rFonts w:ascii="Times New Roman" w:hAnsi="Times New Roman" w:eastAsia="宋体" w:cs="Times New Roman"/>
                <w:szCs w:val="20"/>
              </w:rPr>
            </w:pPr>
            <w:r>
              <w:rPr>
                <w:rFonts w:hint="eastAsia" w:ascii="宋体" w:hAnsi="宋体" w:eastAsia="宋体" w:cs="宋体"/>
                <w:sz w:val="18"/>
                <w:szCs w:val="18"/>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332"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31000211</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Times New Roman" w:eastAsia="宋体" w:cs="Times New Roman"/>
                <w:sz w:val="18"/>
                <w:szCs w:val="18"/>
              </w:rPr>
            </w:pPr>
            <w:r>
              <w:rPr>
                <w:rFonts w:hint="eastAsia" w:ascii="宋体" w:hAnsi="宋体" w:eastAsia="宋体" w:cs="宋体"/>
                <w:sz w:val="18"/>
                <w:szCs w:val="18"/>
              </w:rPr>
              <w:t>毛泽东思想和中国特色社会主义理论体系概论</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108</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54</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36</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18</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vertAlign w:val="subscript"/>
              </w:rPr>
            </w:pPr>
            <w:r>
              <w:rPr>
                <w:rFonts w:hint="eastAsia" w:ascii="宋体" w:hAnsi="宋体" w:eastAsia="宋体" w:cs="宋体"/>
                <w:sz w:val="18"/>
                <w:szCs w:val="18"/>
              </w:rPr>
              <w:t>6</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文3理4</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6</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Times New Roman" w:hAnsi="Times New Roman" w:eastAsia="宋体" w:cs="Times New Roman"/>
                <w:szCs w:val="20"/>
              </w:rPr>
            </w:pPr>
            <w:r>
              <w:rPr>
                <w:rFonts w:hint="eastAsia" w:ascii="宋体" w:hAnsi="宋体" w:eastAsia="宋体" w:cs="宋体"/>
                <w:sz w:val="18"/>
                <w:szCs w:val="18"/>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宋体"/>
                <w:sz w:val="18"/>
                <w:szCs w:val="18"/>
              </w:rPr>
            </w:pPr>
            <w:r>
              <w:rPr>
                <w:rFonts w:hint="eastAsia" w:ascii="宋体" w:hAnsi="Times New Roman" w:eastAsia="宋体" w:cs="宋体"/>
                <w:sz w:val="18"/>
                <w:szCs w:val="18"/>
              </w:rPr>
              <w:t>31000201</w:t>
            </w:r>
          </w:p>
        </w:tc>
        <w:tc>
          <w:tcPr>
            <w:tcW w:w="22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rPr>
                <w:rFonts w:ascii="宋体" w:hAnsi="Times New Roman" w:eastAsia="宋体" w:cs="Times New Roman"/>
                <w:sz w:val="18"/>
                <w:szCs w:val="18"/>
              </w:rPr>
            </w:pPr>
            <w:r>
              <w:rPr>
                <w:rFonts w:hint="eastAsia" w:ascii="宋体" w:hAnsi="宋体" w:eastAsia="宋体" w:cs="宋体"/>
                <w:sz w:val="18"/>
                <w:szCs w:val="18"/>
              </w:rPr>
              <w:t>形势与政策</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必修</w:t>
            </w:r>
          </w:p>
        </w:tc>
        <w:tc>
          <w:tcPr>
            <w:tcW w:w="3861"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5"/>
                <w:szCs w:val="15"/>
              </w:rPr>
              <w:t>专题辅导、收看中央电视台新闻等四学年均开</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2</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考查</w:t>
            </w:r>
          </w:p>
        </w:tc>
        <w:tc>
          <w:tcPr>
            <w:tcW w:w="845" w:type="dxa"/>
            <w:tcBorders>
              <w:top w:val="single" w:color="auto" w:sz="4" w:space="0"/>
              <w:left w:val="single" w:color="auto" w:sz="4" w:space="0"/>
              <w:bottom w:val="single" w:color="auto" w:sz="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31000206</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Times New Roman" w:eastAsia="宋体" w:cs="Times New Roman"/>
                <w:sz w:val="18"/>
                <w:szCs w:val="18"/>
              </w:rPr>
            </w:pPr>
            <w:r>
              <w:rPr>
                <w:rFonts w:hint="eastAsia" w:ascii="宋体" w:hAnsi="宋体" w:eastAsia="宋体" w:cs="宋体"/>
                <w:sz w:val="18"/>
                <w:szCs w:val="18"/>
              </w:rPr>
              <w:t>当代世界经济与政治</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任选</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36</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sz w:val="18"/>
                <w:szCs w:val="18"/>
              </w:rPr>
            </w:pP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5、6</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考查</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napToGrid w:val="0"/>
              <w:spacing w:line="200" w:lineRule="exact"/>
              <w:jc w:val="center"/>
              <w:rPr>
                <w:rFonts w:ascii="宋体" w:hAnsi="Times New Roman" w:eastAsia="宋体" w:cs="Times New Roman"/>
                <w:sz w:val="13"/>
                <w:szCs w:val="13"/>
              </w:rPr>
            </w:pPr>
            <w:r>
              <w:rPr>
                <w:rFonts w:hint="eastAsia" w:ascii="宋体" w:hAnsi="宋体" w:eastAsia="宋体" w:cs="宋体"/>
                <w:sz w:val="13"/>
                <w:szCs w:val="13"/>
              </w:rPr>
              <w:t>列入通识教育类课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31000212</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Times New Roman" w:eastAsia="宋体" w:cs="Times New Roman"/>
                <w:color w:val="000000"/>
                <w:sz w:val="18"/>
                <w:szCs w:val="18"/>
              </w:rPr>
            </w:pPr>
            <w:r>
              <w:rPr>
                <w:rFonts w:hint="eastAsia" w:ascii="宋体" w:hAnsi="宋体" w:eastAsia="宋体" w:cs="宋体"/>
                <w:color w:val="000000"/>
                <w:sz w:val="18"/>
                <w:szCs w:val="18"/>
              </w:rPr>
              <w:t>中国近现代史纲要</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36</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Times New Roman" w:eastAsia="宋体" w:cs="Times New Roman"/>
                <w:color w:val="000000"/>
                <w:sz w:val="18"/>
                <w:szCs w:val="18"/>
              </w:rPr>
              <w:t>18</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Times New Roman" w:eastAsia="宋体" w:cs="Times New Roman"/>
                <w:color w:val="000000"/>
                <w:sz w:val="18"/>
                <w:szCs w:val="18"/>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Times New Roman" w:eastAsia="宋体" w:cs="Times New Roman"/>
                <w:color w:val="000000"/>
                <w:sz w:val="18"/>
                <w:szCs w:val="18"/>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eastAsia="宋体" w:cs="宋体"/>
                <w:sz w:val="18"/>
                <w:szCs w:val="18"/>
              </w:rPr>
            </w:pPr>
            <w:r>
              <w:rPr>
                <w:rFonts w:hint="eastAsia" w:ascii="宋体" w:hAnsi="宋体" w:eastAsia="宋体" w:cs="宋体"/>
                <w:sz w:val="18"/>
                <w:szCs w:val="18"/>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FF0000"/>
                <w:sz w:val="18"/>
                <w:szCs w:val="18"/>
              </w:rPr>
            </w:pPr>
            <w:r>
              <w:rPr>
                <w:rFonts w:hint="eastAsia" w:ascii="宋体" w:hAnsi="宋体" w:eastAsia="宋体" w:cs="宋体"/>
                <w:sz w:val="18"/>
                <w:szCs w:val="18"/>
              </w:rPr>
              <w:t>考试</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前半学期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cs="宋体"/>
                <w:sz w:val="18"/>
                <w:szCs w:val="18"/>
              </w:rPr>
            </w:pPr>
            <w:r>
              <w:rPr>
                <w:rFonts w:hint="eastAsia" w:ascii="宋体" w:hAnsi="宋体" w:eastAsia="宋体" w:cs="宋体"/>
                <w:sz w:val="18"/>
                <w:szCs w:val="18"/>
              </w:rPr>
              <w:t>31000208</w:t>
            </w:r>
          </w:p>
        </w:tc>
        <w:tc>
          <w:tcPr>
            <w:tcW w:w="226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Times New Roman" w:eastAsia="宋体" w:cs="Times New Roman"/>
                <w:sz w:val="18"/>
                <w:szCs w:val="18"/>
              </w:rPr>
            </w:pPr>
            <w:r>
              <w:rPr>
                <w:rFonts w:hint="eastAsia" w:ascii="宋体" w:hAnsi="宋体" w:eastAsia="宋体" w:cs="宋体"/>
                <w:sz w:val="18"/>
                <w:szCs w:val="18"/>
              </w:rPr>
              <w:t>军事理论</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18"/>
                <w:szCs w:val="18"/>
              </w:rPr>
            </w:pPr>
            <w:r>
              <w:rPr>
                <w:rFonts w:hint="eastAsia" w:ascii="宋体" w:hAnsi="宋体" w:eastAsia="宋体" w:cs="宋体"/>
                <w:sz w:val="18"/>
                <w:szCs w:val="18"/>
              </w:rPr>
              <w:t>36</w:t>
            </w:r>
          </w:p>
        </w:tc>
        <w:tc>
          <w:tcPr>
            <w:tcW w:w="6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18"/>
              </w:rPr>
            </w:pPr>
            <w:r>
              <w:rPr>
                <w:rFonts w:hint="eastAsia" w:ascii="宋体" w:hAnsi="Times New Roman" w:eastAsia="宋体" w:cs="Times New Roman"/>
                <w:sz w:val="18"/>
                <w:szCs w:val="18"/>
              </w:rPr>
              <w:t>30</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18"/>
              </w:rPr>
            </w:pPr>
            <w:r>
              <w:rPr>
                <w:rFonts w:hint="eastAsia" w:ascii="宋体" w:hAnsi="Times New Roman" w:eastAsia="宋体" w:cs="Times New Roman"/>
                <w:sz w:val="18"/>
                <w:szCs w:val="18"/>
              </w:rPr>
              <w:t>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Times New Roman" w:eastAsia="宋体" w:cs="Times New Roman"/>
                <w:sz w:val="18"/>
                <w:szCs w:val="18"/>
              </w:rPr>
              <w:t>2</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宋体"/>
                <w:sz w:val="18"/>
                <w:szCs w:val="18"/>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宋体" w:eastAsia="宋体" w:cs="宋体"/>
                <w:sz w:val="18"/>
                <w:szCs w:val="18"/>
              </w:rPr>
            </w:pPr>
            <w:r>
              <w:rPr>
                <w:rFonts w:hint="eastAsia" w:ascii="宋体" w:hAnsi="宋体" w:eastAsia="宋体" w:cs="宋体"/>
                <w:sz w:val="18"/>
                <w:szCs w:val="18"/>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宋体"/>
                <w:sz w:val="18"/>
                <w:szCs w:val="18"/>
              </w:rPr>
              <w:t>考试</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color w:val="000000"/>
                <w:sz w:val="18"/>
                <w:szCs w:val="18"/>
              </w:rPr>
            </w:pPr>
            <w:r>
              <w:rPr>
                <w:rFonts w:hint="eastAsia" w:ascii="宋体" w:hAnsi="宋体" w:eastAsia="宋体" w:cs="宋体"/>
                <w:color w:val="000000"/>
                <w:sz w:val="18"/>
                <w:szCs w:val="18"/>
              </w:rPr>
              <w:t>后半学期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12"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2264"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pacing w:line="280" w:lineRule="exact"/>
              <w:rPr>
                <w:rFonts w:ascii="宋体" w:hAnsi="Times New Roman" w:eastAsia="宋体" w:cs="Times New Roman"/>
                <w:sz w:val="18"/>
                <w:szCs w:val="18"/>
              </w:rPr>
            </w:pPr>
            <w:r>
              <w:rPr>
                <w:rFonts w:hint="eastAsia" w:ascii="宋体" w:hAnsi="宋体" w:eastAsia="宋体" w:cs="宋体"/>
                <w:sz w:val="18"/>
                <w:szCs w:val="18"/>
              </w:rPr>
              <w:t>军事训练</w:t>
            </w:r>
          </w:p>
        </w:tc>
        <w:tc>
          <w:tcPr>
            <w:tcW w:w="540"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宋体"/>
                <w:sz w:val="18"/>
                <w:szCs w:val="18"/>
              </w:rPr>
              <w:t>必修</w:t>
            </w:r>
          </w:p>
        </w:tc>
        <w:tc>
          <w:tcPr>
            <w:tcW w:w="3861" w:type="dxa"/>
            <w:gridSpan w:val="6"/>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color w:val="FF0000"/>
                <w:sz w:val="18"/>
                <w:szCs w:val="18"/>
              </w:rPr>
            </w:pPr>
            <w:r>
              <w:rPr>
                <w:rFonts w:hint="eastAsia" w:ascii="宋体" w:hAnsi="宋体" w:eastAsia="宋体" w:cs="宋体"/>
                <w:sz w:val="18"/>
                <w:szCs w:val="18"/>
              </w:rPr>
              <w:t>2周（根据学校实际安排进行）</w:t>
            </w:r>
          </w:p>
        </w:tc>
        <w:tc>
          <w:tcPr>
            <w:tcW w:w="461"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c>
          <w:tcPr>
            <w:tcW w:w="540" w:type="dxa"/>
            <w:tcBorders>
              <w:top w:val="single" w:color="auto" w:sz="4" w:space="0"/>
              <w:left w:val="single" w:color="auto" w:sz="4" w:space="0"/>
              <w:bottom w:val="single" w:color="auto" w:sz="12" w:space="0"/>
              <w:right w:val="single" w:color="auto" w:sz="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c>
          <w:tcPr>
            <w:tcW w:w="845" w:type="dxa"/>
            <w:tcBorders>
              <w:top w:val="single" w:color="auto" w:sz="2" w:space="0"/>
              <w:left w:val="single" w:color="auto" w:sz="2" w:space="0"/>
              <w:bottom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宋体"/>
                <w:sz w:val="18"/>
                <w:szCs w:val="18"/>
              </w:rPr>
              <w:t>不计学分</w:t>
            </w:r>
          </w:p>
        </w:tc>
      </w:tr>
    </w:tbl>
    <w:p>
      <w:pPr>
        <w:spacing w:before="156" w:beforeLines="50" w:after="156" w:afterLines="50"/>
        <w:ind w:firstLine="420" w:firstLineChars="200"/>
        <w:rPr>
          <w:rFonts w:ascii="宋体" w:hAnsi="Times New Roman" w:eastAsia="宋体" w:cs="Times New Roman"/>
          <w:bCs/>
          <w:szCs w:val="20"/>
        </w:rPr>
      </w:pPr>
      <w:r>
        <w:rPr>
          <w:rFonts w:hint="eastAsia" w:ascii="宋体" w:hAnsi="宋体" w:eastAsia="宋体" w:cs="Times New Roman"/>
          <w:bCs/>
          <w:szCs w:val="20"/>
        </w:rPr>
        <w:t>本模块课程共</w:t>
      </w:r>
      <w:r>
        <w:rPr>
          <w:rFonts w:ascii="宋体" w:hAnsi="宋体" w:eastAsia="宋体" w:cs="Times New Roman"/>
          <w:bCs/>
          <w:szCs w:val="20"/>
        </w:rPr>
        <w:t>20</w:t>
      </w:r>
      <w:r>
        <w:rPr>
          <w:rFonts w:hint="eastAsia" w:ascii="宋体" w:hAnsi="宋体" w:eastAsia="宋体" w:cs="Times New Roman"/>
          <w:bCs/>
          <w:szCs w:val="20"/>
        </w:rPr>
        <w:t>学分，其中，必修</w:t>
      </w:r>
      <w:r>
        <w:rPr>
          <w:rFonts w:ascii="宋体" w:hAnsi="宋体" w:eastAsia="宋体" w:cs="Times New Roman"/>
          <w:bCs/>
          <w:szCs w:val="20"/>
        </w:rPr>
        <w:t>18</w:t>
      </w:r>
      <w:r>
        <w:rPr>
          <w:rFonts w:hint="eastAsia" w:ascii="宋体" w:hAnsi="宋体" w:eastAsia="宋体" w:cs="Times New Roman"/>
          <w:bCs/>
          <w:szCs w:val="20"/>
        </w:rPr>
        <w:t>学分，任选</w:t>
      </w:r>
      <w:r>
        <w:rPr>
          <w:rFonts w:ascii="宋体" w:hAnsi="宋体" w:eastAsia="宋体" w:cs="Times New Roman"/>
          <w:bCs/>
          <w:szCs w:val="20"/>
        </w:rPr>
        <w:t>2</w:t>
      </w:r>
      <w:r>
        <w:rPr>
          <w:rFonts w:hint="eastAsia" w:ascii="宋体" w:hAnsi="宋体" w:eastAsia="宋体" w:cs="Times New Roman"/>
          <w:bCs/>
          <w:szCs w:val="20"/>
        </w:rPr>
        <w:t>学分，课堂教学</w:t>
      </w:r>
      <w:r>
        <w:rPr>
          <w:rFonts w:ascii="宋体" w:hAnsi="宋体" w:eastAsia="宋体" w:cs="Times New Roman"/>
          <w:bCs/>
          <w:szCs w:val="20"/>
        </w:rPr>
        <w:t>1</w:t>
      </w:r>
      <w:r>
        <w:rPr>
          <w:rFonts w:hint="eastAsia" w:ascii="宋体" w:hAnsi="宋体" w:eastAsia="宋体" w:cs="Times New Roman"/>
          <w:bCs/>
          <w:szCs w:val="20"/>
        </w:rPr>
        <w:t>6学分，实践教学4学分。</w:t>
      </w:r>
    </w:p>
    <w:p>
      <w:pPr>
        <w:spacing w:before="156" w:beforeLines="50" w:after="156" w:afterLines="50"/>
        <w:ind w:firstLine="420" w:firstLineChars="200"/>
        <w:rPr>
          <w:rFonts w:ascii="宋体" w:hAnsi="Times New Roman" w:eastAsia="宋体" w:cs="Times New Roman"/>
          <w:bCs/>
          <w:szCs w:val="20"/>
        </w:rPr>
      </w:pPr>
      <w:r>
        <w:rPr>
          <w:rFonts w:hint="eastAsia" w:ascii="宋体" w:hAnsi="宋体" w:eastAsia="宋体" w:cs="Times New Roman"/>
          <w:bCs/>
          <w:szCs w:val="20"/>
        </w:rPr>
        <w:t>（</w:t>
      </w:r>
      <w:r>
        <w:rPr>
          <w:rFonts w:ascii="宋体" w:hAnsi="宋体" w:eastAsia="宋体" w:cs="Times New Roman"/>
          <w:bCs/>
          <w:szCs w:val="20"/>
        </w:rPr>
        <w:t>2</w:t>
      </w:r>
      <w:r>
        <w:rPr>
          <w:rFonts w:hint="eastAsia" w:ascii="宋体" w:hAnsi="宋体" w:eastAsia="宋体" w:cs="Times New Roman"/>
          <w:bCs/>
          <w:szCs w:val="20"/>
        </w:rPr>
        <w:t>）大学外语课程模块（学生须在本模块中，完成12学分必修课程）</w:t>
      </w:r>
    </w:p>
    <w:tbl>
      <w:tblPr>
        <w:tblStyle w:val="12"/>
        <w:tblW w:w="946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520"/>
        <w:gridCol w:w="540"/>
        <w:gridCol w:w="540"/>
        <w:gridCol w:w="540"/>
        <w:gridCol w:w="540"/>
        <w:gridCol w:w="540"/>
        <w:gridCol w:w="900"/>
        <w:gridCol w:w="540"/>
        <w:gridCol w:w="540"/>
        <w:gridCol w:w="13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 w:hRule="atLeast"/>
          <w:jc w:val="center"/>
        </w:trPr>
        <w:tc>
          <w:tcPr>
            <w:tcW w:w="95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课程编号</w:t>
            </w:r>
          </w:p>
        </w:tc>
        <w:tc>
          <w:tcPr>
            <w:tcW w:w="252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课程名称</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周</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学时</w:t>
            </w:r>
          </w:p>
        </w:tc>
        <w:tc>
          <w:tcPr>
            <w:tcW w:w="90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开课学期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hAnsi="Times New Roman" w:eastAsia="宋体" w:cs="Times New Roman"/>
                <w:sz w:val="18"/>
                <w:szCs w:val="18"/>
              </w:rPr>
            </w:pPr>
            <w:r>
              <w:rPr>
                <w:rFonts w:hint="eastAsia" w:ascii="宋体" w:hAnsi="宋体" w:eastAsia="宋体" w:cs="Times New Roman"/>
                <w:sz w:val="18"/>
                <w:szCs w:val="18"/>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考核</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方式</w:t>
            </w:r>
          </w:p>
        </w:tc>
        <w:tc>
          <w:tcPr>
            <w:tcW w:w="1311"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57"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2520" w:type="dxa"/>
            <w:vMerge w:val="continue"/>
            <w:tcMar>
              <w:top w:w="57" w:type="dxa"/>
              <w:left w:w="57" w:type="dxa"/>
              <w:bottom w:w="57" w:type="dxa"/>
              <w:right w:w="57" w:type="dxa"/>
            </w:tcMar>
            <w:vAlign w:val="center"/>
          </w:tcPr>
          <w:p>
            <w:pPr>
              <w:widowControl/>
              <w:snapToGrid w:val="0"/>
              <w:spacing w:line="280" w:lineRule="exact"/>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540" w:type="dxa"/>
            <w:tcMar>
              <w:top w:w="57" w:type="dxa"/>
              <w:left w:w="57" w:type="dxa"/>
              <w:bottom w:w="57" w:type="dxa"/>
              <w:right w:w="57" w:type="dxa"/>
            </w:tcMar>
            <w:vAlign w:val="center"/>
          </w:tcPr>
          <w:p>
            <w:pPr>
              <w:spacing w:line="280" w:lineRule="exact"/>
              <w:ind w:left="-57" w:leftChars="-27" w:right="-57" w:rightChars="-27"/>
              <w:jc w:val="center"/>
              <w:rPr>
                <w:rFonts w:ascii="宋体" w:hAnsi="Times New Roman" w:eastAsia="宋体" w:cs="Times New Roman"/>
                <w:sz w:val="18"/>
                <w:szCs w:val="20"/>
              </w:rPr>
            </w:pPr>
            <w:r>
              <w:rPr>
                <w:rFonts w:hint="eastAsia" w:ascii="宋体" w:hAnsi="宋体" w:eastAsia="宋体" w:cs="Times New Roman"/>
                <w:sz w:val="18"/>
                <w:szCs w:val="18"/>
              </w:rPr>
              <w:t>讲授</w:t>
            </w: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90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1311"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52000101</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大学英语Ⅰ</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eastAsia="宋体" w:cs="Times New Roman"/>
                <w:sz w:val="18"/>
                <w:szCs w:val="20"/>
              </w:rPr>
            </w:pPr>
            <w:r>
              <w:rPr>
                <w:rFonts w:ascii="宋体" w:hAnsi="宋体" w:eastAsia="宋体" w:cs="Times New Roman"/>
                <w:sz w:val="18"/>
                <w:szCs w:val="20"/>
              </w:rPr>
              <w:t>1</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vMerge w:val="restart"/>
            <w:tcMar>
              <w:top w:w="57" w:type="dxa"/>
              <w:left w:w="57" w:type="dxa"/>
              <w:bottom w:w="57" w:type="dxa"/>
              <w:right w:w="57" w:type="dxa"/>
            </w:tcMar>
            <w:vAlign w:val="center"/>
          </w:tcPr>
          <w:p>
            <w:pPr>
              <w:spacing w:line="280" w:lineRule="exact"/>
              <w:rPr>
                <w:rFonts w:ascii="宋体" w:hAnsi="Times New Roman" w:eastAsia="宋体" w:cs="Times New Roman"/>
                <w:sz w:val="15"/>
                <w:szCs w:val="15"/>
              </w:rPr>
            </w:pPr>
            <w:r>
              <w:rPr>
                <w:rFonts w:hint="eastAsia" w:ascii="宋体" w:hAnsi="宋体" w:eastAsia="宋体" w:cs="Times New Roman"/>
                <w:sz w:val="15"/>
                <w:szCs w:val="15"/>
              </w:rPr>
              <w:t>大学俄语、大学日语根据特殊专业需求开设。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52000102</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大学英语Ⅱ</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eastAsia="宋体" w:cs="Times New Roman"/>
                <w:sz w:val="18"/>
                <w:szCs w:val="20"/>
              </w:rPr>
            </w:pPr>
            <w:r>
              <w:rPr>
                <w:rFonts w:ascii="宋体" w:hAnsi="宋体" w:eastAsia="宋体" w:cs="Times New Roman"/>
                <w:sz w:val="18"/>
                <w:szCs w:val="20"/>
              </w:rPr>
              <w:t>2</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vMerge w:val="continue"/>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6"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52000103</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大学英语Ⅲ</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eastAsia="宋体" w:cs="Times New Roman"/>
                <w:sz w:val="18"/>
                <w:szCs w:val="20"/>
              </w:rPr>
            </w:pPr>
            <w:r>
              <w:rPr>
                <w:rFonts w:ascii="宋体" w:hAnsi="宋体" w:eastAsia="宋体" w:cs="Times New Roman"/>
                <w:sz w:val="18"/>
                <w:szCs w:val="20"/>
              </w:rPr>
              <w:t>3</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vMerge w:val="continue"/>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52000104</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大学英语Ⅳ</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eastAsia="宋体" w:cs="Times New Roman"/>
                <w:sz w:val="18"/>
                <w:szCs w:val="20"/>
              </w:rPr>
            </w:pPr>
            <w:r>
              <w:rPr>
                <w:rFonts w:ascii="宋体" w:hAnsi="宋体" w:eastAsia="宋体" w:cs="Times New Roman"/>
                <w:sz w:val="18"/>
                <w:szCs w:val="20"/>
              </w:rPr>
              <w:t>4</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hAnsi="Times New Roman" w:eastAsia="宋体" w:cs="Times New Roman"/>
                <w:sz w:val="18"/>
                <w:szCs w:val="20"/>
              </w:rPr>
            </w:pPr>
            <w:r>
              <w:rPr>
                <w:rFonts w:hint="eastAsia" w:ascii="宋体" w:hAnsi="宋体" w:eastAsia="宋体" w:cs="Times New Roman"/>
                <w:sz w:val="18"/>
                <w:szCs w:val="20"/>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vMerge w:val="continue"/>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r>
    </w:tbl>
    <w:p>
      <w:pPr>
        <w:spacing w:before="156" w:beforeLines="50" w:after="156" w:afterLines="50"/>
        <w:ind w:firstLine="420" w:firstLineChars="200"/>
        <w:rPr>
          <w:rFonts w:ascii="宋体" w:hAnsi="Times New Roman" w:eastAsia="宋体" w:cs="Times New Roman"/>
          <w:bCs/>
          <w:szCs w:val="20"/>
        </w:rPr>
      </w:pPr>
      <w:r>
        <w:rPr>
          <w:rFonts w:hint="eastAsia" w:ascii="宋体" w:hAnsi="宋体" w:eastAsia="宋体" w:cs="Times New Roman"/>
          <w:bCs/>
          <w:szCs w:val="20"/>
        </w:rPr>
        <w:t>（</w:t>
      </w:r>
      <w:r>
        <w:rPr>
          <w:rFonts w:ascii="宋体" w:hAnsi="宋体" w:eastAsia="宋体" w:cs="Times New Roman"/>
          <w:bCs/>
          <w:szCs w:val="20"/>
        </w:rPr>
        <w:t>3</w:t>
      </w:r>
      <w:r>
        <w:rPr>
          <w:rFonts w:hint="eastAsia" w:ascii="宋体" w:hAnsi="宋体" w:eastAsia="宋体" w:cs="Times New Roman"/>
          <w:bCs/>
          <w:szCs w:val="20"/>
        </w:rPr>
        <w:t>）体育与健康课程模块（学生须在本模块中完成</w:t>
      </w:r>
      <w:r>
        <w:rPr>
          <w:rFonts w:ascii="宋体" w:hAnsi="宋体" w:eastAsia="宋体" w:cs="Times New Roman"/>
          <w:bCs/>
          <w:szCs w:val="20"/>
        </w:rPr>
        <w:t>4</w:t>
      </w:r>
      <w:r>
        <w:rPr>
          <w:rFonts w:hint="eastAsia" w:ascii="宋体" w:hAnsi="宋体" w:eastAsia="宋体" w:cs="Times New Roman"/>
          <w:bCs/>
          <w:szCs w:val="20"/>
        </w:rPr>
        <w:t>学分必修课程并通过《国家学生体质健康标准》测试）</w:t>
      </w:r>
    </w:p>
    <w:tbl>
      <w:tblPr>
        <w:tblStyle w:val="12"/>
        <w:tblW w:w="94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520"/>
        <w:gridCol w:w="540"/>
        <w:gridCol w:w="540"/>
        <w:gridCol w:w="540"/>
        <w:gridCol w:w="540"/>
        <w:gridCol w:w="540"/>
        <w:gridCol w:w="900"/>
        <w:gridCol w:w="540"/>
        <w:gridCol w:w="540"/>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2" w:hRule="atLeast"/>
          <w:jc w:val="center"/>
        </w:trPr>
        <w:tc>
          <w:tcPr>
            <w:tcW w:w="957"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课程编号</w:t>
            </w:r>
          </w:p>
        </w:tc>
        <w:tc>
          <w:tcPr>
            <w:tcW w:w="252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课程名称</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周</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学时</w:t>
            </w:r>
          </w:p>
        </w:tc>
        <w:tc>
          <w:tcPr>
            <w:tcW w:w="90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开课学期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hAnsi="Times New Roman" w:eastAsia="宋体" w:cs="Times New Roman"/>
                <w:sz w:val="18"/>
                <w:szCs w:val="18"/>
              </w:rPr>
            </w:pPr>
            <w:r>
              <w:rPr>
                <w:rFonts w:hint="eastAsia" w:ascii="宋体" w:hAnsi="宋体" w:eastAsia="宋体" w:cs="Times New Roman"/>
                <w:sz w:val="18"/>
                <w:szCs w:val="18"/>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考核</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方式</w:t>
            </w:r>
          </w:p>
        </w:tc>
        <w:tc>
          <w:tcPr>
            <w:tcW w:w="1311"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957"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252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90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1311"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957" w:type="dxa"/>
            <w:tcBorders>
              <w:lef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43000101</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大学体育Ⅰ</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eastAsia="宋体" w:cs="Times New Roman"/>
                <w:sz w:val="18"/>
                <w:szCs w:val="20"/>
              </w:rPr>
            </w:pPr>
            <w:r>
              <w:rPr>
                <w:rFonts w:ascii="宋体" w:hAnsi="宋体" w:eastAsia="宋体" w:cs="Times New Roman"/>
                <w:sz w:val="18"/>
                <w:szCs w:val="20"/>
              </w:rPr>
              <w:t>2</w:t>
            </w:r>
          </w:p>
        </w:tc>
        <w:tc>
          <w:tcPr>
            <w:tcW w:w="90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1</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1</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righ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w:t>
            </w:r>
            <w:r>
              <w:rPr>
                <w:rFonts w:hint="eastAsia" w:ascii="宋体" w:hAnsi="宋体" w:eastAsia="宋体" w:cs="Times New Roman"/>
                <w:sz w:val="18"/>
                <w:szCs w:val="20"/>
              </w:rPr>
              <w:t>体育综合</w:t>
            </w:r>
            <w:r>
              <w:rPr>
                <w:rFonts w:ascii="宋体" w:hAnsi="宋体" w:eastAsia="宋体" w:cs="Times New Roman"/>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957" w:type="dxa"/>
            <w:tcBorders>
              <w:lef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43000102</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大学体育Ⅱ</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eastAsia="宋体" w:cs="Times New Roman"/>
                <w:sz w:val="18"/>
                <w:szCs w:val="20"/>
              </w:rPr>
            </w:pPr>
            <w:r>
              <w:rPr>
                <w:rFonts w:ascii="宋体" w:hAnsi="宋体" w:eastAsia="宋体" w:cs="Times New Roman"/>
                <w:sz w:val="18"/>
                <w:szCs w:val="20"/>
              </w:rPr>
              <w:t>2</w:t>
            </w:r>
          </w:p>
        </w:tc>
        <w:tc>
          <w:tcPr>
            <w:tcW w:w="90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2</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1</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righ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w:t>
            </w:r>
            <w:r>
              <w:rPr>
                <w:rFonts w:hint="eastAsia" w:ascii="宋体" w:hAnsi="宋体" w:eastAsia="宋体" w:cs="Times New Roman"/>
                <w:sz w:val="18"/>
                <w:szCs w:val="20"/>
              </w:rPr>
              <w:t>体育综合</w:t>
            </w:r>
            <w:r>
              <w:rPr>
                <w:rFonts w:ascii="宋体" w:hAnsi="宋体" w:eastAsia="宋体" w:cs="Times New Roman"/>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957" w:type="dxa"/>
            <w:tcBorders>
              <w:lef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43000103</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大学体育Ⅲ</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eastAsia="宋体" w:cs="Times New Roman"/>
                <w:sz w:val="18"/>
                <w:szCs w:val="20"/>
              </w:rPr>
            </w:pPr>
            <w:r>
              <w:rPr>
                <w:rFonts w:ascii="宋体" w:hAnsi="宋体" w:eastAsia="宋体" w:cs="Times New Roman"/>
                <w:sz w:val="18"/>
                <w:szCs w:val="20"/>
              </w:rPr>
              <w:t>2</w:t>
            </w:r>
          </w:p>
        </w:tc>
        <w:tc>
          <w:tcPr>
            <w:tcW w:w="90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3</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1</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righ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w:t>
            </w:r>
            <w:r>
              <w:rPr>
                <w:rFonts w:hint="eastAsia" w:ascii="宋体" w:hAnsi="宋体" w:eastAsia="宋体" w:cs="Times New Roman"/>
                <w:sz w:val="18"/>
                <w:szCs w:val="20"/>
              </w:rPr>
              <w:t>体育选项</w:t>
            </w:r>
            <w:r>
              <w:rPr>
                <w:rFonts w:ascii="宋体" w:hAnsi="宋体" w:eastAsia="宋体" w:cs="Times New Roman"/>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957" w:type="dxa"/>
            <w:tcBorders>
              <w:left w:val="nil"/>
              <w:bottom w:val="single" w:color="auto" w:sz="2" w:space="0"/>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43000104</w:t>
            </w:r>
          </w:p>
        </w:tc>
        <w:tc>
          <w:tcPr>
            <w:tcW w:w="252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大学体育Ⅳ</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p>
        </w:tc>
        <w:tc>
          <w:tcPr>
            <w:tcW w:w="540" w:type="dxa"/>
            <w:tcMar>
              <w:top w:w="57" w:type="dxa"/>
              <w:left w:w="57" w:type="dxa"/>
              <w:bottom w:w="57" w:type="dxa"/>
              <w:right w:w="57" w:type="dxa"/>
            </w:tcMar>
            <w:vAlign w:val="center"/>
          </w:tcPr>
          <w:p>
            <w:pPr>
              <w:spacing w:line="280" w:lineRule="exact"/>
              <w:ind w:firstLine="108"/>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eastAsia="宋体" w:cs="Times New Roman"/>
                <w:sz w:val="18"/>
                <w:szCs w:val="20"/>
              </w:rPr>
            </w:pPr>
            <w:r>
              <w:rPr>
                <w:rFonts w:ascii="宋体" w:hAnsi="宋体" w:eastAsia="宋体" w:cs="Times New Roman"/>
                <w:sz w:val="18"/>
                <w:szCs w:val="20"/>
              </w:rPr>
              <w:t>2</w:t>
            </w:r>
          </w:p>
        </w:tc>
        <w:tc>
          <w:tcPr>
            <w:tcW w:w="90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4</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1</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bottom w:val="single" w:color="auto" w:sz="2" w:space="0"/>
              <w:righ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w:t>
            </w:r>
            <w:r>
              <w:rPr>
                <w:rFonts w:hint="eastAsia" w:ascii="宋体" w:hAnsi="宋体" w:eastAsia="宋体" w:cs="Times New Roman"/>
                <w:sz w:val="18"/>
                <w:szCs w:val="20"/>
              </w:rPr>
              <w:t>体育选项</w:t>
            </w:r>
            <w:r>
              <w:rPr>
                <w:rFonts w:ascii="宋体" w:hAnsi="宋体" w:eastAsia="宋体" w:cs="Times New Roman"/>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 w:hRule="atLeast"/>
          <w:jc w:val="center"/>
        </w:trPr>
        <w:tc>
          <w:tcPr>
            <w:tcW w:w="957" w:type="dxa"/>
            <w:tcBorders>
              <w:top w:val="single" w:color="auto" w:sz="2" w:space="0"/>
              <w:left w:val="nil"/>
              <w:bottom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c>
          <w:tcPr>
            <w:tcW w:w="2520" w:type="dxa"/>
            <w:tcBorders>
              <w:bottom w:val="single" w:color="auto" w:sz="12" w:space="0"/>
            </w:tcBorders>
            <w:tcMar>
              <w:top w:w="57" w:type="dxa"/>
              <w:left w:w="57" w:type="dxa"/>
              <w:bottom w:w="57" w:type="dxa"/>
              <w:right w:w="57" w:type="dxa"/>
            </w:tcMar>
            <w:vAlign w:val="center"/>
          </w:tcPr>
          <w:p>
            <w:pPr>
              <w:spacing w:line="280" w:lineRule="exact"/>
              <w:rPr>
                <w:rFonts w:ascii="宋体" w:hAnsi="Times New Roman" w:eastAsia="宋体" w:cs="Times New Roman"/>
                <w:sz w:val="18"/>
                <w:szCs w:val="18"/>
              </w:rPr>
            </w:pPr>
            <w:r>
              <w:rPr>
                <w:rFonts w:hint="eastAsia" w:ascii="宋体" w:hAnsi="宋体" w:eastAsia="宋体" w:cs="Times New Roman"/>
                <w:sz w:val="18"/>
                <w:szCs w:val="20"/>
              </w:rPr>
              <w:t>《国家学生体质健康标准》</w:t>
            </w:r>
          </w:p>
        </w:tc>
        <w:tc>
          <w:tcPr>
            <w:tcW w:w="540" w:type="dxa"/>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必修</w:t>
            </w:r>
          </w:p>
        </w:tc>
        <w:tc>
          <w:tcPr>
            <w:tcW w:w="3060" w:type="dxa"/>
            <w:gridSpan w:val="5"/>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自主锻炼，每学年测试一次</w:t>
            </w:r>
          </w:p>
        </w:tc>
        <w:tc>
          <w:tcPr>
            <w:tcW w:w="540" w:type="dxa"/>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ascii="宋体" w:hAnsi="宋体" w:eastAsia="宋体" w:cs="Times New Roman"/>
                <w:sz w:val="18"/>
                <w:szCs w:val="18"/>
              </w:rPr>
              <w:t>—</w:t>
            </w:r>
          </w:p>
        </w:tc>
        <w:tc>
          <w:tcPr>
            <w:tcW w:w="540" w:type="dxa"/>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c>
          <w:tcPr>
            <w:tcW w:w="1311" w:type="dxa"/>
            <w:tcBorders>
              <w:top w:val="single" w:color="auto" w:sz="2" w:space="0"/>
              <w:bottom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不计学分</w:t>
            </w:r>
          </w:p>
        </w:tc>
      </w:tr>
    </w:tbl>
    <w:p>
      <w:pPr>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《国家学生体质健康标准》以学生自主锻炼为主，四年不断线，学校每学年集中组织一次测试，测试不合格者不能毕业。具体要求见《西北师范大学〈学生体质健康标准〉实施办法（试行）》。</w:t>
      </w:r>
    </w:p>
    <w:p>
      <w:pPr>
        <w:spacing w:line="360" w:lineRule="auto"/>
        <w:ind w:firstLine="420" w:firstLineChars="200"/>
        <w:rPr>
          <w:rFonts w:ascii="宋体" w:hAnsi="Times New Roman" w:eastAsia="宋体" w:cs="Times New Roman"/>
          <w:bCs/>
          <w:szCs w:val="20"/>
        </w:rPr>
      </w:pPr>
      <w:r>
        <w:rPr>
          <w:rFonts w:hint="eastAsia" w:ascii="宋体" w:hAnsi="宋体" w:eastAsia="宋体" w:cs="Times New Roman"/>
          <w:bCs/>
          <w:szCs w:val="20"/>
        </w:rPr>
        <w:t>（</w:t>
      </w:r>
      <w:r>
        <w:rPr>
          <w:rFonts w:ascii="宋体" w:hAnsi="宋体" w:eastAsia="宋体" w:cs="Times New Roman"/>
          <w:bCs/>
          <w:szCs w:val="20"/>
        </w:rPr>
        <w:t>4</w:t>
      </w:r>
      <w:r>
        <w:rPr>
          <w:rFonts w:hint="eastAsia" w:ascii="宋体" w:hAnsi="宋体" w:eastAsia="宋体" w:cs="Times New Roman"/>
          <w:bCs/>
          <w:szCs w:val="20"/>
        </w:rPr>
        <w:t>）计算机应用课程模块（学生须在本模块中完成2学分必修、2.5学分限选课程）</w:t>
      </w:r>
    </w:p>
    <w:p>
      <w:pPr>
        <w:spacing w:line="360" w:lineRule="auto"/>
        <w:ind w:firstLine="420" w:firstLineChars="200"/>
        <w:rPr>
          <w:rFonts w:ascii="宋体" w:hAnsi="宋体" w:eastAsia="宋体" w:cs="Times New Roman"/>
          <w:bCs/>
          <w:szCs w:val="20"/>
        </w:rPr>
      </w:pPr>
      <w:r>
        <w:rPr>
          <w:rFonts w:hint="eastAsia" w:ascii="宋体" w:hAnsi="宋体" w:eastAsia="宋体" w:cs="Times New Roman"/>
          <w:bCs/>
          <w:szCs w:val="20"/>
        </w:rPr>
        <w:t>按照分类指导原则，针对专业特点和培养要求，对不同专业设置不同的课程模块，加强实践操作，使用灵活多样的教学和考试评价方式。</w:t>
      </w:r>
    </w:p>
    <w:tbl>
      <w:tblPr>
        <w:tblStyle w:val="12"/>
        <w:tblW w:w="97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750"/>
        <w:gridCol w:w="607"/>
        <w:gridCol w:w="540"/>
        <w:gridCol w:w="540"/>
        <w:gridCol w:w="540"/>
        <w:gridCol w:w="540"/>
        <w:gridCol w:w="893"/>
        <w:gridCol w:w="7"/>
        <w:gridCol w:w="540"/>
        <w:gridCol w:w="540"/>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974"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课程编号</w:t>
            </w:r>
          </w:p>
        </w:tc>
        <w:tc>
          <w:tcPr>
            <w:tcW w:w="275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课程名称</w:t>
            </w:r>
          </w:p>
        </w:tc>
        <w:tc>
          <w:tcPr>
            <w:tcW w:w="60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周</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学时</w:t>
            </w:r>
          </w:p>
        </w:tc>
        <w:tc>
          <w:tcPr>
            <w:tcW w:w="900" w:type="dxa"/>
            <w:gridSpan w:val="2"/>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开课学期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hAnsi="Times New Roman" w:eastAsia="宋体" w:cs="Times New Roman"/>
                <w:sz w:val="18"/>
                <w:szCs w:val="18"/>
              </w:rPr>
            </w:pPr>
            <w:r>
              <w:rPr>
                <w:rFonts w:hint="eastAsia" w:ascii="宋体" w:hAnsi="宋体" w:eastAsia="宋体" w:cs="Times New Roman"/>
                <w:sz w:val="18"/>
                <w:szCs w:val="18"/>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考核</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方式</w:t>
            </w:r>
          </w:p>
        </w:tc>
        <w:tc>
          <w:tcPr>
            <w:tcW w:w="1311"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974"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275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607"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540"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900" w:type="dxa"/>
            <w:gridSpan w:val="2"/>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1311"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71000</w:t>
            </w:r>
            <w:r>
              <w:rPr>
                <w:rFonts w:hint="eastAsia" w:ascii="宋体" w:hAnsi="宋体" w:eastAsia="宋体" w:cs="Times New Roman"/>
                <w:sz w:val="18"/>
                <w:szCs w:val="20"/>
              </w:rPr>
              <w:t>1</w:t>
            </w:r>
            <w:r>
              <w:rPr>
                <w:rFonts w:ascii="宋体" w:hAnsi="宋体" w:eastAsia="宋体" w:cs="Times New Roman"/>
                <w:sz w:val="18"/>
                <w:szCs w:val="20"/>
              </w:rPr>
              <w:t>01</w:t>
            </w:r>
          </w:p>
        </w:tc>
        <w:tc>
          <w:tcPr>
            <w:tcW w:w="275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大学计算机</w:t>
            </w:r>
          </w:p>
        </w:tc>
        <w:tc>
          <w:tcPr>
            <w:tcW w:w="60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72</w:t>
            </w:r>
          </w:p>
        </w:tc>
        <w:tc>
          <w:tcPr>
            <w:tcW w:w="540"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2+2</w:t>
            </w:r>
          </w:p>
        </w:tc>
        <w:tc>
          <w:tcPr>
            <w:tcW w:w="900" w:type="dxa"/>
            <w:gridSpan w:val="2"/>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2</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top w:val="single" w:color="auto" w:sz="4" w:space="0"/>
              <w:right w:val="nil"/>
            </w:tcBorders>
            <w:tcMar>
              <w:top w:w="57" w:type="dxa"/>
              <w:left w:w="57" w:type="dxa"/>
              <w:bottom w:w="57" w:type="dxa"/>
              <w:right w:w="57" w:type="dxa"/>
            </w:tcMar>
            <w:vAlign w:val="center"/>
          </w:tcPr>
          <w:p>
            <w:pPr>
              <w:spacing w:line="160" w:lineRule="exact"/>
              <w:rPr>
                <w:rFonts w:ascii="宋体" w:hAnsi="Times New Roman" w:eastAsia="宋体" w:cs="Times New Roman"/>
                <w:sz w:val="13"/>
                <w:szCs w:val="13"/>
              </w:rPr>
            </w:pPr>
            <w:r>
              <w:rPr>
                <w:rFonts w:hint="eastAsia" w:ascii="宋体" w:hAnsi="Times New Roman" w:eastAsia="宋体" w:cs="Times New Roman"/>
                <w:sz w:val="13"/>
                <w:szCs w:val="13"/>
              </w:rPr>
              <w:t>全校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7100020</w:t>
            </w:r>
            <w:r>
              <w:rPr>
                <w:rFonts w:hint="eastAsia" w:ascii="宋体" w:hAnsi="宋体" w:eastAsia="宋体" w:cs="Times New Roman"/>
                <w:sz w:val="18"/>
                <w:szCs w:val="20"/>
              </w:rPr>
              <w:t>1</w:t>
            </w:r>
          </w:p>
        </w:tc>
        <w:tc>
          <w:tcPr>
            <w:tcW w:w="2750"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高级语言程序设计（理）</w:t>
            </w:r>
          </w:p>
        </w:tc>
        <w:tc>
          <w:tcPr>
            <w:tcW w:w="60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限选</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90</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3+2</w:t>
            </w:r>
          </w:p>
        </w:tc>
        <w:tc>
          <w:tcPr>
            <w:tcW w:w="900" w:type="dxa"/>
            <w:gridSpan w:val="2"/>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2.5</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right w:val="nil"/>
            </w:tcBorders>
            <w:tcMar>
              <w:top w:w="57" w:type="dxa"/>
              <w:left w:w="57" w:type="dxa"/>
              <w:bottom w:w="57" w:type="dxa"/>
              <w:right w:w="57" w:type="dxa"/>
            </w:tcMar>
            <w:vAlign w:val="center"/>
          </w:tcPr>
          <w:p>
            <w:pPr>
              <w:spacing w:line="160" w:lineRule="exact"/>
              <w:rPr>
                <w:rFonts w:ascii="宋体" w:hAnsi="Times New Roman" w:eastAsia="宋体" w:cs="Times New Roman"/>
                <w:szCs w:val="21"/>
              </w:rPr>
            </w:pPr>
            <w:r>
              <w:rPr>
                <w:rFonts w:hint="eastAsia" w:ascii="宋体" w:hAnsi="宋体" w:eastAsia="宋体" w:cs="Times New Roman"/>
                <w:bCs/>
                <w:sz w:val="13"/>
                <w:szCs w:val="13"/>
              </w:rPr>
              <w:t>理工类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7100020</w:t>
            </w:r>
            <w:r>
              <w:rPr>
                <w:rFonts w:hint="eastAsia" w:ascii="宋体" w:hAnsi="宋体" w:eastAsia="宋体" w:cs="Times New Roman"/>
                <w:sz w:val="18"/>
                <w:szCs w:val="20"/>
              </w:rPr>
              <w:t>2</w:t>
            </w:r>
          </w:p>
        </w:tc>
        <w:tc>
          <w:tcPr>
            <w:tcW w:w="2750" w:type="dxa"/>
            <w:tcMar>
              <w:top w:w="57" w:type="dxa"/>
              <w:left w:w="57" w:type="dxa"/>
              <w:bottom w:w="57" w:type="dxa"/>
              <w:right w:w="57" w:type="dxa"/>
            </w:tcMar>
            <w:vAlign w:val="center"/>
          </w:tcPr>
          <w:p>
            <w:pPr>
              <w:spacing w:line="280" w:lineRule="exact"/>
              <w:rPr>
                <w:rFonts w:ascii="宋体" w:hAnsi="宋体" w:eastAsia="宋体" w:cs="Times New Roman"/>
                <w:sz w:val="18"/>
                <w:szCs w:val="20"/>
              </w:rPr>
            </w:pPr>
            <w:r>
              <w:rPr>
                <w:rFonts w:hint="eastAsia" w:ascii="宋体" w:hAnsi="宋体" w:eastAsia="宋体" w:cs="Times New Roman"/>
                <w:sz w:val="18"/>
                <w:szCs w:val="20"/>
              </w:rPr>
              <w:t>高级语言程序设计（文）</w:t>
            </w:r>
            <w:r>
              <w:rPr>
                <w:rFonts w:ascii="宋体" w:hAnsi="宋体" w:eastAsia="宋体" w:cs="Times New Roman"/>
                <w:sz w:val="18"/>
                <w:szCs w:val="20"/>
              </w:rPr>
              <w:t xml:space="preserve"> </w:t>
            </w:r>
          </w:p>
        </w:tc>
        <w:tc>
          <w:tcPr>
            <w:tcW w:w="60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限选</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90</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3+2</w:t>
            </w:r>
          </w:p>
        </w:tc>
        <w:tc>
          <w:tcPr>
            <w:tcW w:w="900" w:type="dxa"/>
            <w:gridSpan w:val="2"/>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2.5</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right w:val="nil"/>
            </w:tcBorders>
            <w:tcMar>
              <w:top w:w="57" w:type="dxa"/>
              <w:left w:w="57" w:type="dxa"/>
              <w:bottom w:w="57" w:type="dxa"/>
              <w:right w:w="57" w:type="dxa"/>
            </w:tcMar>
            <w:vAlign w:val="center"/>
          </w:tcPr>
          <w:p>
            <w:pPr>
              <w:spacing w:line="280" w:lineRule="exact"/>
              <w:rPr>
                <w:rFonts w:ascii="宋体" w:hAnsi="Times New Roman" w:eastAsia="宋体" w:cs="Times New Roman"/>
                <w:sz w:val="13"/>
                <w:szCs w:val="13"/>
              </w:rPr>
            </w:pPr>
            <w:r>
              <w:rPr>
                <w:rFonts w:hint="eastAsia" w:ascii="宋体" w:hAnsi="Times New Roman" w:eastAsia="宋体" w:cs="Times New Roman"/>
                <w:sz w:val="13"/>
                <w:szCs w:val="13"/>
              </w:rPr>
              <w:t>文管</w:t>
            </w:r>
            <w:r>
              <w:rPr>
                <w:rFonts w:hint="eastAsia" w:ascii="宋体" w:hAnsi="宋体" w:eastAsia="宋体" w:cs="Times New Roman"/>
                <w:bCs/>
                <w:sz w:val="13"/>
                <w:szCs w:val="13"/>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7100020</w:t>
            </w:r>
            <w:r>
              <w:rPr>
                <w:rFonts w:hint="eastAsia" w:ascii="宋体" w:hAnsi="宋体" w:eastAsia="宋体" w:cs="Times New Roman"/>
                <w:sz w:val="18"/>
                <w:szCs w:val="20"/>
              </w:rPr>
              <w:t>3</w:t>
            </w:r>
          </w:p>
        </w:tc>
        <w:tc>
          <w:tcPr>
            <w:tcW w:w="2750" w:type="dxa"/>
            <w:tcMar>
              <w:top w:w="57" w:type="dxa"/>
              <w:left w:w="57" w:type="dxa"/>
              <w:bottom w:w="57" w:type="dxa"/>
              <w:right w:w="57" w:type="dxa"/>
            </w:tcMar>
            <w:vAlign w:val="center"/>
          </w:tcPr>
          <w:p>
            <w:pPr>
              <w:spacing w:line="280" w:lineRule="exact"/>
              <w:jc w:val="left"/>
              <w:rPr>
                <w:rFonts w:ascii="宋体" w:hAnsi="Times New Roman" w:eastAsia="宋体" w:cs="Times New Roman"/>
                <w:sz w:val="18"/>
                <w:szCs w:val="20"/>
              </w:rPr>
            </w:pPr>
            <w:r>
              <w:rPr>
                <w:rFonts w:hint="eastAsia" w:ascii="宋体" w:hAnsi="宋体" w:eastAsia="宋体" w:cs="Times New Roman"/>
                <w:sz w:val="18"/>
                <w:szCs w:val="20"/>
              </w:rPr>
              <w:t>计算机应用（艺）</w:t>
            </w:r>
          </w:p>
        </w:tc>
        <w:tc>
          <w:tcPr>
            <w:tcW w:w="60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限选</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90</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54</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36</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3+2</w:t>
            </w:r>
          </w:p>
        </w:tc>
        <w:tc>
          <w:tcPr>
            <w:tcW w:w="900" w:type="dxa"/>
            <w:gridSpan w:val="2"/>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2.5</w:t>
            </w:r>
          </w:p>
        </w:tc>
        <w:tc>
          <w:tcPr>
            <w:tcW w:w="540"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考试</w:t>
            </w:r>
          </w:p>
        </w:tc>
        <w:tc>
          <w:tcPr>
            <w:tcW w:w="1311" w:type="dxa"/>
            <w:tcBorders>
              <w:right w:val="nil"/>
            </w:tcBorders>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bCs/>
                <w:sz w:val="13"/>
                <w:szCs w:val="13"/>
              </w:rPr>
              <w:t>艺术体育类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bottom w:val="single" w:color="auto" w:sz="12" w:space="0"/>
            </w:tcBorders>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7100020</w:t>
            </w:r>
            <w:r>
              <w:rPr>
                <w:rFonts w:hint="eastAsia" w:ascii="宋体" w:hAnsi="宋体" w:eastAsia="宋体" w:cs="Times New Roman"/>
                <w:sz w:val="18"/>
                <w:szCs w:val="20"/>
              </w:rPr>
              <w:t>4</w:t>
            </w:r>
          </w:p>
        </w:tc>
        <w:tc>
          <w:tcPr>
            <w:tcW w:w="2750" w:type="dxa"/>
            <w:tcBorders>
              <w:bottom w:val="single" w:color="auto" w:sz="12" w:space="0"/>
            </w:tcBorders>
            <w:vAlign w:val="center"/>
          </w:tcPr>
          <w:p>
            <w:pPr>
              <w:spacing w:line="280" w:lineRule="exact"/>
              <w:jc w:val="left"/>
              <w:rPr>
                <w:rFonts w:ascii="宋体" w:hAnsi="Times New Roman" w:eastAsia="宋体" w:cs="Times New Roman"/>
                <w:sz w:val="18"/>
                <w:szCs w:val="20"/>
              </w:rPr>
            </w:pPr>
            <w:r>
              <w:rPr>
                <w:rFonts w:hint="eastAsia" w:ascii="宋体" w:hAnsi="宋体" w:eastAsia="宋体" w:cs="Times New Roman"/>
                <w:sz w:val="18"/>
                <w:szCs w:val="20"/>
              </w:rPr>
              <w:t>计算机应用技术</w:t>
            </w:r>
          </w:p>
        </w:tc>
        <w:tc>
          <w:tcPr>
            <w:tcW w:w="607" w:type="dxa"/>
            <w:tcBorders>
              <w:bottom w:val="single" w:color="auto" w:sz="12" w:space="0"/>
            </w:tcBorders>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任选</w:t>
            </w:r>
          </w:p>
        </w:tc>
        <w:tc>
          <w:tcPr>
            <w:tcW w:w="3053" w:type="dxa"/>
            <w:gridSpan w:val="5"/>
            <w:tcBorders>
              <w:bottom w:val="single" w:color="auto" w:sz="12" w:space="0"/>
            </w:tcBorders>
            <w:vAlign w:val="center"/>
          </w:tcPr>
          <w:p>
            <w:pPr>
              <w:spacing w:line="280" w:lineRule="exact"/>
              <w:jc w:val="center"/>
              <w:rPr>
                <w:rFonts w:ascii="宋体" w:hAnsi="Times New Roman" w:eastAsia="宋体" w:cs="Times New Roman"/>
                <w:sz w:val="15"/>
                <w:szCs w:val="15"/>
              </w:rPr>
            </w:pPr>
            <w:r>
              <w:rPr>
                <w:rFonts w:hint="eastAsia" w:ascii="宋体" w:hAnsi="宋体" w:eastAsia="宋体" w:cs="Times New Roman"/>
                <w:sz w:val="15"/>
                <w:szCs w:val="15"/>
              </w:rPr>
              <w:t>参加我校组织的全国计算机等级考试并获得合格证书</w:t>
            </w:r>
          </w:p>
        </w:tc>
        <w:tc>
          <w:tcPr>
            <w:tcW w:w="547" w:type="dxa"/>
            <w:gridSpan w:val="2"/>
            <w:tcBorders>
              <w:bottom w:val="single" w:color="auto" w:sz="12" w:space="0"/>
            </w:tcBorders>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w:t>
            </w:r>
          </w:p>
        </w:tc>
        <w:tc>
          <w:tcPr>
            <w:tcW w:w="1851" w:type="dxa"/>
            <w:gridSpan w:val="2"/>
            <w:tcBorders>
              <w:bottom w:val="single" w:color="auto" w:sz="12" w:space="0"/>
              <w:right w:val="nil"/>
            </w:tcBorders>
            <w:tcMar>
              <w:top w:w="57" w:type="dxa"/>
              <w:left w:w="57" w:type="dxa"/>
              <w:bottom w:w="57" w:type="dxa"/>
              <w:right w:w="57" w:type="dxa"/>
            </w:tcMar>
            <w:vAlign w:val="center"/>
          </w:tcPr>
          <w:p>
            <w:pPr>
              <w:spacing w:line="160" w:lineRule="exact"/>
              <w:rPr>
                <w:rFonts w:ascii="Times New Roman" w:hAnsi="Times New Roman" w:eastAsia="宋体" w:cs="Times New Roman"/>
                <w:sz w:val="15"/>
                <w:szCs w:val="15"/>
              </w:rPr>
            </w:pPr>
            <w:r>
              <w:rPr>
                <w:rFonts w:hint="eastAsia" w:ascii="宋体" w:hAnsi="宋体" w:eastAsia="宋体" w:cs="Times New Roman"/>
                <w:bCs/>
                <w:sz w:val="13"/>
                <w:szCs w:val="13"/>
              </w:rPr>
              <w:t>艺术体育类专业通过国家一级，其他专业通过国家二级</w:t>
            </w:r>
          </w:p>
        </w:tc>
      </w:tr>
    </w:tbl>
    <w:p>
      <w:pPr>
        <w:spacing w:before="156" w:beforeLines="50" w:after="156" w:afterLines="50"/>
        <w:ind w:firstLine="420" w:firstLineChars="200"/>
        <w:rPr>
          <w:rFonts w:ascii="宋体" w:hAnsi="Times New Roman" w:eastAsia="宋体" w:cs="Times New Roman"/>
          <w:szCs w:val="20"/>
        </w:rPr>
      </w:pPr>
      <w:r>
        <w:rPr>
          <w:rFonts w:hint="eastAsia" w:ascii="宋体" w:hAnsi="宋体" w:eastAsia="宋体" w:cs="Times New Roman"/>
          <w:szCs w:val="20"/>
        </w:rPr>
        <w:t>（</w:t>
      </w:r>
      <w:r>
        <w:rPr>
          <w:rFonts w:ascii="宋体" w:hAnsi="宋体" w:eastAsia="宋体" w:cs="Times New Roman"/>
          <w:szCs w:val="20"/>
        </w:rPr>
        <w:t>5</w:t>
      </w:r>
      <w:r>
        <w:rPr>
          <w:rFonts w:hint="eastAsia" w:ascii="宋体" w:hAnsi="宋体" w:eastAsia="宋体" w:cs="Times New Roman"/>
          <w:szCs w:val="20"/>
        </w:rPr>
        <w:t>）职业生涯规划就业指导课程模块（学生须在本模块中完成2学分必修课程）</w:t>
      </w:r>
    </w:p>
    <w:tbl>
      <w:tblPr>
        <w:tblStyle w:val="12"/>
        <w:tblW w:w="93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501"/>
        <w:gridCol w:w="712"/>
        <w:gridCol w:w="517"/>
        <w:gridCol w:w="517"/>
        <w:gridCol w:w="517"/>
        <w:gridCol w:w="517"/>
        <w:gridCol w:w="862"/>
        <w:gridCol w:w="519"/>
        <w:gridCol w:w="517"/>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933"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课程编号</w:t>
            </w:r>
          </w:p>
        </w:tc>
        <w:tc>
          <w:tcPr>
            <w:tcW w:w="2501"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课程名称</w:t>
            </w:r>
          </w:p>
        </w:tc>
        <w:tc>
          <w:tcPr>
            <w:tcW w:w="71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类型</w:t>
            </w:r>
          </w:p>
        </w:tc>
        <w:tc>
          <w:tcPr>
            <w:tcW w:w="1551"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51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周</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学时</w:t>
            </w:r>
          </w:p>
        </w:tc>
        <w:tc>
          <w:tcPr>
            <w:tcW w:w="86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开课学期</w:t>
            </w:r>
          </w:p>
        </w:tc>
        <w:tc>
          <w:tcPr>
            <w:tcW w:w="519"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hAnsi="Times New Roman" w:eastAsia="宋体" w:cs="Times New Roman"/>
                <w:sz w:val="18"/>
                <w:szCs w:val="18"/>
              </w:rPr>
            </w:pPr>
            <w:r>
              <w:rPr>
                <w:rFonts w:hint="eastAsia" w:ascii="宋体" w:hAnsi="宋体" w:eastAsia="宋体" w:cs="Times New Roman"/>
                <w:sz w:val="18"/>
                <w:szCs w:val="18"/>
              </w:rPr>
              <w:t>学分</w:t>
            </w:r>
          </w:p>
        </w:tc>
        <w:tc>
          <w:tcPr>
            <w:tcW w:w="51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考核</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方式</w:t>
            </w:r>
          </w:p>
        </w:tc>
        <w:tc>
          <w:tcPr>
            <w:tcW w:w="1260"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933"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2501"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712"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17"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517"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517"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517"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862"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19"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17"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1260"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933"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c>
          <w:tcPr>
            <w:tcW w:w="2501"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大学生职业生涯与发展规划</w:t>
            </w:r>
          </w:p>
        </w:tc>
        <w:tc>
          <w:tcPr>
            <w:tcW w:w="712"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20</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10</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10</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w:t>
            </w:r>
          </w:p>
        </w:tc>
        <w:tc>
          <w:tcPr>
            <w:tcW w:w="862"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w:t>
            </w:r>
          </w:p>
        </w:tc>
        <w:tc>
          <w:tcPr>
            <w:tcW w:w="519"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考查</w:t>
            </w:r>
          </w:p>
        </w:tc>
        <w:tc>
          <w:tcPr>
            <w:tcW w:w="1260" w:type="dxa"/>
            <w:tcBorders>
              <w:right w:val="nil"/>
            </w:tcBorders>
            <w:tcMar>
              <w:top w:w="57" w:type="dxa"/>
              <w:left w:w="57" w:type="dxa"/>
              <w:bottom w:w="57" w:type="dxa"/>
              <w:right w:w="57" w:type="dxa"/>
            </w:tcMar>
            <w:vAlign w:val="center"/>
          </w:tcPr>
          <w:p>
            <w:pPr>
              <w:spacing w:line="160" w:lineRule="exact"/>
              <w:rPr>
                <w:rFonts w:ascii="宋体" w:hAnsi="Times New Roman" w:eastAsia="宋体"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933"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p>
        </w:tc>
        <w:tc>
          <w:tcPr>
            <w:tcW w:w="2501" w:type="dxa"/>
            <w:tcMar>
              <w:top w:w="57" w:type="dxa"/>
              <w:left w:w="57" w:type="dxa"/>
              <w:bottom w:w="57" w:type="dxa"/>
              <w:right w:w="57" w:type="dxa"/>
            </w:tcMar>
            <w:vAlign w:val="center"/>
          </w:tcPr>
          <w:p>
            <w:pPr>
              <w:spacing w:line="280" w:lineRule="exact"/>
              <w:rPr>
                <w:rFonts w:ascii="宋体" w:hAnsi="Times New Roman" w:eastAsia="宋体" w:cs="Times New Roman"/>
                <w:sz w:val="18"/>
                <w:szCs w:val="20"/>
              </w:rPr>
            </w:pPr>
            <w:r>
              <w:rPr>
                <w:rFonts w:hint="eastAsia" w:ascii="宋体" w:hAnsi="宋体" w:eastAsia="宋体" w:cs="Times New Roman"/>
                <w:sz w:val="18"/>
                <w:szCs w:val="20"/>
              </w:rPr>
              <w:t>大学生就业指导</w:t>
            </w:r>
          </w:p>
        </w:tc>
        <w:tc>
          <w:tcPr>
            <w:tcW w:w="712"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517" w:type="dxa"/>
            <w:tcMar>
              <w:top w:w="57" w:type="dxa"/>
              <w:left w:w="57" w:type="dxa"/>
              <w:bottom w:w="57" w:type="dxa"/>
              <w:right w:w="57" w:type="dxa"/>
            </w:tcMar>
            <w:vAlign w:val="center"/>
          </w:tcPr>
          <w:p>
            <w:pPr>
              <w:spacing w:line="280" w:lineRule="exact"/>
              <w:jc w:val="center"/>
              <w:rPr>
                <w:rFonts w:ascii="宋体" w:hAnsi="宋体" w:eastAsia="宋体" w:cs="Times New Roman"/>
                <w:sz w:val="18"/>
                <w:szCs w:val="20"/>
              </w:rPr>
            </w:pPr>
            <w:r>
              <w:rPr>
                <w:rFonts w:ascii="宋体" w:hAnsi="宋体" w:eastAsia="宋体" w:cs="Times New Roman"/>
                <w:sz w:val="18"/>
                <w:szCs w:val="20"/>
              </w:rPr>
              <w:t>20</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10</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10</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w:t>
            </w:r>
          </w:p>
        </w:tc>
        <w:tc>
          <w:tcPr>
            <w:tcW w:w="862"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6</w:t>
            </w:r>
          </w:p>
        </w:tc>
        <w:tc>
          <w:tcPr>
            <w:tcW w:w="519"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1</w:t>
            </w:r>
          </w:p>
        </w:tc>
        <w:tc>
          <w:tcPr>
            <w:tcW w:w="517" w:type="dxa"/>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考查</w:t>
            </w:r>
          </w:p>
        </w:tc>
        <w:tc>
          <w:tcPr>
            <w:tcW w:w="1260" w:type="dxa"/>
            <w:tcBorders>
              <w:right w:val="nil"/>
            </w:tcBorders>
            <w:tcMar>
              <w:top w:w="57" w:type="dxa"/>
              <w:left w:w="57" w:type="dxa"/>
              <w:bottom w:w="57" w:type="dxa"/>
              <w:right w:w="57" w:type="dxa"/>
            </w:tcMar>
            <w:vAlign w:val="center"/>
          </w:tcPr>
          <w:p>
            <w:pPr>
              <w:spacing w:line="160" w:lineRule="exact"/>
              <w:rPr>
                <w:rFonts w:ascii="宋体" w:hAnsi="Times New Roman" w:eastAsia="宋体"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7076" w:type="dxa"/>
            <w:gridSpan w:val="8"/>
            <w:tcBorders>
              <w:left w:val="nil"/>
              <w:bottom w:val="single" w:color="auto" w:sz="12" w:space="0"/>
            </w:tcBorders>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小计</w:t>
            </w:r>
          </w:p>
        </w:tc>
        <w:tc>
          <w:tcPr>
            <w:tcW w:w="519" w:type="dxa"/>
            <w:tcBorders>
              <w:bottom w:val="single" w:color="auto" w:sz="12" w:space="0"/>
            </w:tcBorders>
            <w:vAlign w:val="center"/>
          </w:tcPr>
          <w:p>
            <w:pPr>
              <w:spacing w:line="280" w:lineRule="exact"/>
              <w:jc w:val="center"/>
              <w:rPr>
                <w:rFonts w:ascii="宋体" w:hAnsi="Times New Roman" w:eastAsia="宋体" w:cs="Times New Roman"/>
                <w:sz w:val="18"/>
                <w:szCs w:val="20"/>
              </w:rPr>
            </w:pPr>
            <w:r>
              <w:rPr>
                <w:rFonts w:ascii="宋体" w:hAnsi="宋体" w:eastAsia="宋体" w:cs="Times New Roman"/>
                <w:sz w:val="18"/>
                <w:szCs w:val="20"/>
              </w:rPr>
              <w:t>2</w:t>
            </w:r>
          </w:p>
        </w:tc>
        <w:tc>
          <w:tcPr>
            <w:tcW w:w="517" w:type="dxa"/>
            <w:tcBorders>
              <w:bottom w:val="single" w:color="auto" w:sz="12" w:space="0"/>
              <w:right w:val="nil"/>
            </w:tcBorders>
            <w:tcMar>
              <w:top w:w="57" w:type="dxa"/>
              <w:left w:w="57" w:type="dxa"/>
              <w:bottom w:w="57" w:type="dxa"/>
              <w:right w:w="57" w:type="dxa"/>
            </w:tcMar>
            <w:vAlign w:val="center"/>
          </w:tcPr>
          <w:p>
            <w:pPr>
              <w:spacing w:line="160" w:lineRule="exact"/>
              <w:rPr>
                <w:rFonts w:ascii="Times New Roman" w:hAnsi="Times New Roman" w:eastAsia="宋体" w:cs="Times New Roman"/>
                <w:sz w:val="15"/>
                <w:szCs w:val="15"/>
              </w:rPr>
            </w:pPr>
          </w:p>
        </w:tc>
        <w:tc>
          <w:tcPr>
            <w:tcW w:w="1260" w:type="dxa"/>
            <w:tcBorders>
              <w:bottom w:val="single" w:color="auto" w:sz="12" w:space="0"/>
              <w:right w:val="nil"/>
            </w:tcBorders>
            <w:vAlign w:val="center"/>
          </w:tcPr>
          <w:p>
            <w:pPr>
              <w:spacing w:line="160" w:lineRule="exact"/>
              <w:rPr>
                <w:rFonts w:ascii="Times New Roman" w:hAnsi="Times New Roman" w:eastAsia="宋体" w:cs="Times New Roman"/>
                <w:sz w:val="15"/>
                <w:szCs w:val="15"/>
              </w:rPr>
            </w:pPr>
          </w:p>
        </w:tc>
      </w:tr>
    </w:tbl>
    <w:p>
      <w:pPr>
        <w:spacing w:before="156" w:beforeLines="50" w:after="156" w:afterLines="50"/>
        <w:rPr>
          <w:rFonts w:ascii="Times New Roman" w:hAnsi="Times New Roman" w:eastAsia="宋体" w:cs="Times New Roman"/>
          <w:szCs w:val="20"/>
        </w:rPr>
      </w:pPr>
      <w:r>
        <w:rPr>
          <w:rFonts w:ascii="Times New Roman" w:hAnsi="Times New Roman" w:eastAsia="宋体" w:cs="Times New Roman"/>
          <w:szCs w:val="20"/>
        </w:rPr>
        <w:t xml:space="preserve">     2</w:t>
      </w:r>
      <w:r>
        <w:rPr>
          <w:rFonts w:hint="eastAsia" w:ascii="Times New Roman" w:hAnsi="Times New Roman" w:eastAsia="宋体" w:cs="Times New Roman"/>
          <w:szCs w:val="20"/>
        </w:rPr>
        <w:t>.通识教育课程模块（</w:t>
      </w:r>
      <w:r>
        <w:rPr>
          <w:rFonts w:hint="eastAsia" w:ascii="宋体" w:hAnsi="宋体" w:eastAsia="宋体" w:cs="Times New Roman"/>
          <w:bCs/>
          <w:szCs w:val="20"/>
        </w:rPr>
        <w:t>学生须在本模块中修读至少</w:t>
      </w:r>
      <w:r>
        <w:rPr>
          <w:rFonts w:ascii="宋体" w:hAnsi="宋体" w:eastAsia="宋体" w:cs="Times New Roman"/>
          <w:bCs/>
          <w:szCs w:val="20"/>
        </w:rPr>
        <w:t>2</w:t>
      </w:r>
      <w:r>
        <w:rPr>
          <w:rFonts w:hint="eastAsia" w:ascii="宋体" w:hAnsi="宋体" w:eastAsia="宋体" w:cs="Times New Roman"/>
          <w:bCs/>
          <w:szCs w:val="20"/>
        </w:rPr>
        <w:t>个系列，完成10学分任选课程</w:t>
      </w:r>
      <w:r>
        <w:rPr>
          <w:rFonts w:hint="eastAsia" w:ascii="Times New Roman" w:hAnsi="Times New Roman" w:eastAsia="宋体" w:cs="Times New Roman"/>
          <w:szCs w:val="20"/>
        </w:rPr>
        <w:t>）。</w:t>
      </w:r>
    </w:p>
    <w:tbl>
      <w:tblPr>
        <w:tblStyle w:val="12"/>
        <w:tblW w:w="942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36"/>
        <w:gridCol w:w="672"/>
        <w:gridCol w:w="532"/>
        <w:gridCol w:w="546"/>
        <w:gridCol w:w="826"/>
        <w:gridCol w:w="699"/>
        <w:gridCol w:w="548"/>
        <w:gridCol w:w="552"/>
        <w:gridCol w:w="552"/>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1950" w:type="dxa"/>
            <w:vMerge w:val="restart"/>
            <w:tcBorders>
              <w:top w:val="single" w:color="auto" w:sz="12" w:space="0"/>
              <w:left w:val="nil"/>
            </w:tcBorders>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课程系列</w:t>
            </w:r>
          </w:p>
        </w:tc>
        <w:tc>
          <w:tcPr>
            <w:tcW w:w="1336"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课程名称</w:t>
            </w:r>
          </w:p>
        </w:tc>
        <w:tc>
          <w:tcPr>
            <w:tcW w:w="67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课程</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类型</w:t>
            </w:r>
          </w:p>
        </w:tc>
        <w:tc>
          <w:tcPr>
            <w:tcW w:w="1904"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699"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周</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学时</w:t>
            </w:r>
          </w:p>
        </w:tc>
        <w:tc>
          <w:tcPr>
            <w:tcW w:w="548"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开课学期</w:t>
            </w:r>
          </w:p>
        </w:tc>
        <w:tc>
          <w:tcPr>
            <w:tcW w:w="552"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hAnsi="Times New Roman" w:eastAsia="宋体" w:cs="Times New Roman"/>
                <w:sz w:val="18"/>
                <w:szCs w:val="18"/>
              </w:rPr>
            </w:pPr>
            <w:r>
              <w:rPr>
                <w:rFonts w:hint="eastAsia" w:ascii="宋体" w:hAnsi="宋体" w:eastAsia="宋体" w:cs="Times New Roman"/>
                <w:sz w:val="18"/>
                <w:szCs w:val="18"/>
              </w:rPr>
              <w:t>学分</w:t>
            </w:r>
          </w:p>
        </w:tc>
        <w:tc>
          <w:tcPr>
            <w:tcW w:w="55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考核</w:t>
            </w:r>
          </w:p>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方式</w:t>
            </w:r>
          </w:p>
        </w:tc>
        <w:tc>
          <w:tcPr>
            <w:tcW w:w="1210"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950" w:type="dxa"/>
            <w:vMerge w:val="continue"/>
            <w:tcBorders>
              <w:left w:val="nil"/>
            </w:tcBorders>
          </w:tcPr>
          <w:p>
            <w:pPr>
              <w:widowControl/>
              <w:snapToGrid w:val="0"/>
              <w:spacing w:line="280" w:lineRule="exact"/>
              <w:jc w:val="center"/>
              <w:rPr>
                <w:rFonts w:ascii="宋体" w:hAnsi="Times New Roman" w:eastAsia="宋体" w:cs="Times New Roman"/>
                <w:sz w:val="18"/>
                <w:szCs w:val="18"/>
              </w:rPr>
            </w:pPr>
          </w:p>
        </w:tc>
        <w:tc>
          <w:tcPr>
            <w:tcW w:w="1336"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672"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32"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546"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826" w:type="dxa"/>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699"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48"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52"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552" w:type="dxa"/>
            <w:vMerge w:val="continue"/>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c>
          <w:tcPr>
            <w:tcW w:w="1210"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 w:hRule="atLeast"/>
          <w:jc w:val="center"/>
        </w:trPr>
        <w:tc>
          <w:tcPr>
            <w:tcW w:w="1950" w:type="dxa"/>
            <w:vMerge w:val="restart"/>
            <w:tcBorders>
              <w:left w:val="nil"/>
            </w:tcBorders>
            <w:vAlign w:val="center"/>
          </w:tcPr>
          <w:p>
            <w:pPr>
              <w:snapToGrid w:val="0"/>
              <w:spacing w:line="280" w:lineRule="exact"/>
              <w:jc w:val="left"/>
              <w:rPr>
                <w:rFonts w:ascii="宋体" w:hAnsi="Times New Roman" w:eastAsia="宋体" w:cs="Times New Roman"/>
                <w:sz w:val="18"/>
                <w:szCs w:val="18"/>
              </w:rPr>
            </w:pPr>
            <w:r>
              <w:rPr>
                <w:rFonts w:hint="eastAsia" w:ascii="宋体" w:hAnsi="宋体" w:eastAsia="宋体" w:cs="Times New Roman"/>
                <w:sz w:val="18"/>
                <w:szCs w:val="18"/>
              </w:rPr>
              <w:t>文史经典与文化传承</w:t>
            </w:r>
          </w:p>
        </w:tc>
        <w:tc>
          <w:tcPr>
            <w:tcW w:w="1336" w:type="dxa"/>
            <w:tcBorders>
              <w:lef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大学语文</w:t>
            </w:r>
          </w:p>
        </w:tc>
        <w:tc>
          <w:tcPr>
            <w:tcW w:w="672" w:type="dxa"/>
            <w:tcBorders>
              <w:left w:val="nil"/>
            </w:tcBorders>
            <w:vAlign w:val="center"/>
          </w:tcPr>
          <w:p>
            <w:pPr>
              <w:widowControl/>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限选</w:t>
            </w:r>
          </w:p>
        </w:tc>
        <w:tc>
          <w:tcPr>
            <w:tcW w:w="532" w:type="dxa"/>
            <w:tcBorders>
              <w:left w:val="nil"/>
            </w:tcBorders>
            <w:vAlign w:val="center"/>
          </w:tcPr>
          <w:p>
            <w:pPr>
              <w:snapToGrid w:val="0"/>
              <w:spacing w:line="280" w:lineRule="exact"/>
              <w:jc w:val="center"/>
              <w:rPr>
                <w:rFonts w:ascii="宋体" w:hAnsi="Times New Roman" w:eastAsia="宋体" w:cs="Times New Roman"/>
                <w:sz w:val="18"/>
                <w:szCs w:val="18"/>
              </w:rPr>
            </w:pPr>
            <w:r>
              <w:rPr>
                <w:rFonts w:ascii="宋体" w:hAnsi="宋体" w:eastAsia="宋体" w:cs="Times New Roman"/>
                <w:sz w:val="18"/>
                <w:szCs w:val="18"/>
              </w:rPr>
              <w:t>36</w:t>
            </w:r>
          </w:p>
        </w:tc>
        <w:tc>
          <w:tcPr>
            <w:tcW w:w="546" w:type="dxa"/>
            <w:tcBorders>
              <w:left w:val="nil"/>
            </w:tcBorders>
            <w:vAlign w:val="center"/>
          </w:tcPr>
          <w:p>
            <w:pPr>
              <w:snapToGrid w:val="0"/>
              <w:spacing w:line="280" w:lineRule="exact"/>
              <w:jc w:val="center"/>
              <w:rPr>
                <w:rFonts w:ascii="宋体" w:hAnsi="Times New Roman" w:eastAsia="宋体" w:cs="Times New Roman"/>
                <w:sz w:val="18"/>
                <w:szCs w:val="18"/>
              </w:rPr>
            </w:pPr>
            <w:r>
              <w:rPr>
                <w:rFonts w:ascii="宋体" w:hAnsi="宋体" w:eastAsia="宋体" w:cs="Times New Roman"/>
                <w:sz w:val="18"/>
                <w:szCs w:val="18"/>
              </w:rPr>
              <w:t>36</w:t>
            </w:r>
          </w:p>
        </w:tc>
        <w:tc>
          <w:tcPr>
            <w:tcW w:w="826" w:type="dxa"/>
            <w:tcBorders>
              <w:left w:val="nil"/>
            </w:tcBorders>
            <w:vAlign w:val="center"/>
          </w:tcPr>
          <w:p>
            <w:pPr>
              <w:snapToGrid w:val="0"/>
              <w:spacing w:line="280" w:lineRule="exact"/>
              <w:jc w:val="center"/>
              <w:rPr>
                <w:rFonts w:ascii="宋体" w:hAnsi="Times New Roman" w:eastAsia="宋体" w:cs="Times New Roman"/>
                <w:sz w:val="18"/>
                <w:szCs w:val="18"/>
              </w:rPr>
            </w:pPr>
          </w:p>
        </w:tc>
        <w:tc>
          <w:tcPr>
            <w:tcW w:w="699" w:type="dxa"/>
            <w:tcBorders>
              <w:left w:val="nil"/>
            </w:tcBorders>
            <w:vAlign w:val="center"/>
          </w:tcPr>
          <w:p>
            <w:pPr>
              <w:widowControl/>
              <w:snapToGrid w:val="0"/>
              <w:spacing w:line="280" w:lineRule="exact"/>
              <w:jc w:val="center"/>
              <w:rPr>
                <w:rFonts w:ascii="宋体" w:hAnsi="Times New Roman" w:eastAsia="宋体" w:cs="Times New Roman"/>
                <w:sz w:val="18"/>
                <w:szCs w:val="18"/>
              </w:rPr>
            </w:pPr>
            <w:r>
              <w:rPr>
                <w:rFonts w:ascii="宋体" w:hAnsi="宋体" w:eastAsia="宋体" w:cs="Times New Roman"/>
                <w:sz w:val="18"/>
                <w:szCs w:val="18"/>
              </w:rPr>
              <w:t>2</w:t>
            </w:r>
          </w:p>
        </w:tc>
        <w:tc>
          <w:tcPr>
            <w:tcW w:w="548" w:type="dxa"/>
            <w:tcBorders>
              <w:left w:val="nil"/>
            </w:tcBorders>
            <w:vAlign w:val="center"/>
          </w:tcPr>
          <w:p>
            <w:pPr>
              <w:widowControl/>
              <w:snapToGrid w:val="0"/>
              <w:spacing w:line="280" w:lineRule="exact"/>
              <w:jc w:val="center"/>
              <w:rPr>
                <w:rFonts w:ascii="宋体" w:hAnsi="Times New Roman" w:eastAsia="宋体" w:cs="Times New Roman"/>
                <w:sz w:val="18"/>
                <w:szCs w:val="18"/>
              </w:rPr>
            </w:pPr>
            <w:r>
              <w:rPr>
                <w:rFonts w:ascii="宋体" w:hAnsi="宋体" w:eastAsia="宋体" w:cs="Times New Roman"/>
                <w:sz w:val="18"/>
                <w:szCs w:val="18"/>
              </w:rPr>
              <w:t>1</w:t>
            </w:r>
          </w:p>
        </w:tc>
        <w:tc>
          <w:tcPr>
            <w:tcW w:w="552" w:type="dxa"/>
            <w:tcBorders>
              <w:left w:val="nil"/>
            </w:tcBorders>
            <w:tcMar>
              <w:top w:w="57" w:type="dxa"/>
              <w:left w:w="57" w:type="dxa"/>
              <w:bottom w:w="57" w:type="dxa"/>
              <w:right w:w="57" w:type="dxa"/>
            </w:tcMar>
            <w:vAlign w:val="center"/>
          </w:tcPr>
          <w:p>
            <w:pPr>
              <w:widowControl/>
              <w:snapToGrid w:val="0"/>
              <w:spacing w:line="280" w:lineRule="exact"/>
              <w:jc w:val="center"/>
              <w:rPr>
                <w:rFonts w:ascii="宋体" w:hAnsi="Times New Roman" w:eastAsia="宋体" w:cs="Times New Roman"/>
                <w:sz w:val="18"/>
                <w:szCs w:val="18"/>
              </w:rPr>
            </w:pPr>
            <w:r>
              <w:rPr>
                <w:rFonts w:ascii="宋体" w:hAnsi="宋体" w:eastAsia="宋体" w:cs="Times New Roman"/>
                <w:sz w:val="18"/>
                <w:szCs w:val="18"/>
              </w:rPr>
              <w:t>2</w:t>
            </w:r>
          </w:p>
        </w:tc>
        <w:tc>
          <w:tcPr>
            <w:tcW w:w="552" w:type="dxa"/>
            <w:tcMar>
              <w:top w:w="57" w:type="dxa"/>
              <w:left w:w="57" w:type="dxa"/>
              <w:bottom w:w="57" w:type="dxa"/>
              <w:right w:w="57"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考查</w:t>
            </w:r>
          </w:p>
        </w:tc>
        <w:tc>
          <w:tcPr>
            <w:tcW w:w="1210" w:type="dxa"/>
            <w:vMerge w:val="restart"/>
            <w:tcBorders>
              <w:right w:val="nil"/>
            </w:tcBorders>
            <w:tcMar>
              <w:top w:w="57" w:type="dxa"/>
              <w:left w:w="57" w:type="dxa"/>
              <w:bottom w:w="57" w:type="dxa"/>
              <w:right w:w="57" w:type="dxa"/>
            </w:tcMar>
            <w:vAlign w:val="center"/>
          </w:tcPr>
          <w:p>
            <w:pPr>
              <w:jc w:val="left"/>
              <w:rPr>
                <w:rFonts w:ascii="宋体" w:hAnsi="宋体" w:eastAsia="宋体" w:cs="Times New Roman"/>
                <w:sz w:val="18"/>
                <w:szCs w:val="18"/>
              </w:rPr>
            </w:pPr>
            <w:r>
              <w:rPr>
                <w:rFonts w:hint="eastAsia" w:ascii="宋体" w:hAnsi="宋体" w:eastAsia="宋体" w:cs="Times New Roman"/>
                <w:sz w:val="18"/>
                <w:szCs w:val="18"/>
              </w:rPr>
              <w:t>学生必须跨学科门类选修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950" w:type="dxa"/>
            <w:vMerge w:val="continue"/>
            <w:tcBorders>
              <w:left w:val="nil"/>
            </w:tcBorders>
            <w:vAlign w:val="center"/>
          </w:tcPr>
          <w:p>
            <w:pPr>
              <w:snapToGrid w:val="0"/>
              <w:spacing w:line="280" w:lineRule="exact"/>
              <w:jc w:val="left"/>
              <w:rPr>
                <w:rFonts w:ascii="宋体" w:hAnsi="宋体" w:eastAsia="宋体" w:cs="Times New Roman"/>
                <w:sz w:val="18"/>
                <w:szCs w:val="18"/>
              </w:rPr>
            </w:pPr>
            <w:bookmarkStart w:id="1" w:name="OLE_LINK1" w:colFirst="1" w:colLast="3"/>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hAnsi="宋体" w:eastAsia="宋体" w:cs="Times New Roman"/>
                <w:sz w:val="18"/>
                <w:szCs w:val="18"/>
              </w:rPr>
            </w:pPr>
            <w:r>
              <w:rPr>
                <w:rFonts w:hint="eastAsia" w:ascii="宋体" w:hAnsi="宋体" w:eastAsia="宋体" w:cs="Times New Roman"/>
                <w:sz w:val="18"/>
                <w:szCs w:val="18"/>
              </w:rPr>
              <w:t>课程规格为</w:t>
            </w:r>
            <w:r>
              <w:rPr>
                <w:rFonts w:ascii="宋体" w:hAnsi="宋体" w:eastAsia="宋体" w:cs="Times New Roman"/>
                <w:sz w:val="18"/>
                <w:szCs w:val="18"/>
              </w:rPr>
              <w:t>1—2</w:t>
            </w:r>
            <w:r>
              <w:rPr>
                <w:rFonts w:hint="eastAsia" w:ascii="宋体" w:hAnsi="宋体" w:eastAsia="宋体" w:cs="Times New Roman"/>
                <w:sz w:val="18"/>
                <w:szCs w:val="18"/>
              </w:rPr>
              <w:t>学分</w:t>
            </w:r>
            <w:r>
              <w:rPr>
                <w:rFonts w:ascii="宋体" w:hAnsi="宋体" w:eastAsia="宋体" w:cs="Times New Roman"/>
                <w:sz w:val="18"/>
                <w:szCs w:val="18"/>
              </w:rPr>
              <w:t>/</w:t>
            </w:r>
            <w:r>
              <w:rPr>
                <w:rFonts w:hint="eastAsia" w:ascii="宋体" w:hAnsi="宋体" w:eastAsia="宋体" w:cs="Times New Roman"/>
                <w:sz w:val="18"/>
                <w:szCs w:val="18"/>
              </w:rPr>
              <w:t>门，</w:t>
            </w:r>
            <w:r>
              <w:rPr>
                <w:rFonts w:ascii="宋体" w:hAnsi="宋体" w:eastAsia="宋体" w:cs="Times New Roman"/>
                <w:sz w:val="18"/>
                <w:szCs w:val="18"/>
              </w:rPr>
              <w:t>18—36</w:t>
            </w:r>
            <w:r>
              <w:rPr>
                <w:rFonts w:hint="eastAsia" w:ascii="宋体" w:hAnsi="宋体" w:eastAsia="宋体" w:cs="Times New Roman"/>
                <w:sz w:val="18"/>
                <w:szCs w:val="18"/>
              </w:rPr>
              <w:t>学时</w:t>
            </w:r>
            <w:r>
              <w:rPr>
                <w:rFonts w:ascii="宋体" w:hAnsi="宋体" w:eastAsia="宋体" w:cs="Times New Roman"/>
                <w:sz w:val="18"/>
                <w:szCs w:val="18"/>
              </w:rPr>
              <w:t>/</w:t>
            </w:r>
            <w:r>
              <w:rPr>
                <w:rFonts w:hint="eastAsia" w:ascii="宋体" w:hAnsi="宋体" w:eastAsia="宋体" w:cs="Times New Roman"/>
                <w:sz w:val="18"/>
                <w:szCs w:val="18"/>
              </w:rPr>
              <w:t>门，每学期选课前公布</w:t>
            </w:r>
          </w:p>
        </w:tc>
        <w:tc>
          <w:tcPr>
            <w:tcW w:w="552" w:type="dxa"/>
            <w:tcBorders>
              <w:left w:val="nil"/>
            </w:tcBorders>
            <w:tcMar>
              <w:top w:w="57" w:type="dxa"/>
              <w:left w:w="57" w:type="dxa"/>
              <w:bottom w:w="57" w:type="dxa"/>
              <w:right w:w="57" w:type="dxa"/>
            </w:tcMar>
            <w:vAlign w:val="center"/>
          </w:tcPr>
          <w:p>
            <w:pPr>
              <w:snapToGrid w:val="0"/>
              <w:spacing w:line="280" w:lineRule="exact"/>
              <w:jc w:val="center"/>
              <w:rPr>
                <w:rFonts w:ascii="Times New Roman" w:hAnsi="Times New Roman" w:eastAsia="宋体" w:cs="Times New Roman"/>
                <w:sz w:val="18"/>
                <w:szCs w:val="18"/>
              </w:rPr>
            </w:pPr>
          </w:p>
        </w:tc>
        <w:tc>
          <w:tcPr>
            <w:tcW w:w="552" w:type="dxa"/>
            <w:tcMar>
              <w:top w:w="57" w:type="dxa"/>
              <w:left w:w="57" w:type="dxa"/>
              <w:bottom w:w="57" w:type="dxa"/>
              <w:right w:w="57" w:type="dxa"/>
            </w:tcMar>
            <w:vAlign w:val="center"/>
          </w:tcPr>
          <w:p>
            <w:pPr>
              <w:jc w:val="center"/>
              <w:rPr>
                <w:rFonts w:ascii="宋体" w:hAnsi="宋体" w:eastAsia="宋体" w:cs="Times New Roman"/>
                <w:sz w:val="18"/>
                <w:szCs w:val="18"/>
              </w:rPr>
            </w:pPr>
          </w:p>
        </w:tc>
        <w:tc>
          <w:tcPr>
            <w:tcW w:w="1210" w:type="dxa"/>
            <w:vMerge w:val="continue"/>
            <w:tcBorders>
              <w:right w:val="nil"/>
            </w:tcBorders>
            <w:tcMar>
              <w:top w:w="57" w:type="dxa"/>
              <w:left w:w="57" w:type="dxa"/>
              <w:bottom w:w="57" w:type="dxa"/>
              <w:right w:w="57" w:type="dxa"/>
            </w:tcMar>
            <w:vAlign w:val="center"/>
          </w:tcPr>
          <w:p>
            <w:pPr>
              <w:jc w:val="left"/>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exact"/>
          <w:jc w:val="center"/>
        </w:trPr>
        <w:tc>
          <w:tcPr>
            <w:tcW w:w="1950" w:type="dxa"/>
            <w:tcBorders>
              <w:left w:val="nil"/>
            </w:tcBorders>
            <w:vAlign w:val="center"/>
          </w:tcPr>
          <w:p>
            <w:pPr>
              <w:snapToGrid w:val="0"/>
              <w:spacing w:line="280" w:lineRule="exact"/>
              <w:jc w:val="left"/>
              <w:rPr>
                <w:rFonts w:ascii="宋体" w:hAnsi="Times New Roman" w:eastAsia="宋体" w:cs="Times New Roman"/>
                <w:sz w:val="18"/>
                <w:szCs w:val="18"/>
              </w:rPr>
            </w:pPr>
            <w:bookmarkStart w:id="2" w:name="OLE_LINK5" w:colFirst="1" w:colLast="2"/>
            <w:r>
              <w:rPr>
                <w:rFonts w:hint="eastAsia" w:ascii="宋体" w:hAnsi="宋体" w:eastAsia="宋体" w:cs="Times New Roman"/>
                <w:sz w:val="18"/>
                <w:szCs w:val="18"/>
              </w:rPr>
              <w:t>文明对话与国际视野</w:t>
            </w:r>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同上</w:t>
            </w:r>
          </w:p>
        </w:tc>
        <w:tc>
          <w:tcPr>
            <w:tcW w:w="552" w:type="dxa"/>
            <w:tcBorders>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p>
        </w:tc>
        <w:tc>
          <w:tcPr>
            <w:tcW w:w="552" w:type="dxa"/>
            <w:tcMar>
              <w:top w:w="57" w:type="dxa"/>
              <w:left w:w="57" w:type="dxa"/>
              <w:bottom w:w="57" w:type="dxa"/>
              <w:right w:w="57" w:type="dxa"/>
            </w:tcMar>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考查</w:t>
            </w:r>
          </w:p>
        </w:tc>
        <w:tc>
          <w:tcPr>
            <w:tcW w:w="1210" w:type="dxa"/>
            <w:vMerge w:val="continue"/>
            <w:tcBorders>
              <w:right w:val="nil"/>
            </w:tcBorders>
            <w:tcMar>
              <w:top w:w="57" w:type="dxa"/>
              <w:left w:w="57" w:type="dxa"/>
              <w:bottom w:w="57" w:type="dxa"/>
              <w:right w:w="57" w:type="dxa"/>
            </w:tcMar>
            <w:vAlign w:val="center"/>
          </w:tcPr>
          <w:p>
            <w:pPr>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exact"/>
          <w:jc w:val="center"/>
        </w:trPr>
        <w:tc>
          <w:tcPr>
            <w:tcW w:w="1950" w:type="dxa"/>
            <w:tcBorders>
              <w:left w:val="nil"/>
            </w:tcBorders>
            <w:vAlign w:val="center"/>
          </w:tcPr>
          <w:p>
            <w:pPr>
              <w:snapToGrid w:val="0"/>
              <w:spacing w:line="280" w:lineRule="exact"/>
              <w:jc w:val="left"/>
              <w:rPr>
                <w:rFonts w:ascii="宋体" w:hAnsi="Times New Roman" w:eastAsia="宋体" w:cs="Times New Roman"/>
                <w:sz w:val="18"/>
                <w:szCs w:val="18"/>
              </w:rPr>
            </w:pPr>
            <w:r>
              <w:rPr>
                <w:rFonts w:hint="eastAsia" w:ascii="宋体" w:hAnsi="宋体" w:eastAsia="宋体" w:cs="Times New Roman"/>
                <w:sz w:val="18"/>
                <w:szCs w:val="18"/>
              </w:rPr>
              <w:t>哲学智慧与批判思维</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552" w:type="dxa"/>
            <w:tcMar>
              <w:top w:w="57" w:type="dxa"/>
              <w:left w:w="57" w:type="dxa"/>
              <w:bottom w:w="57" w:type="dxa"/>
              <w:right w:w="57" w:type="dxa"/>
            </w:tcMar>
            <w:vAlign w:val="center"/>
          </w:tcPr>
          <w:p>
            <w:pPr>
              <w:jc w:val="center"/>
              <w:rPr>
                <w:rFonts w:ascii="宋体" w:hAnsi="Times New Roman" w:eastAsia="宋体" w:cs="Times New Roman"/>
                <w:sz w:val="18"/>
                <w:szCs w:val="18"/>
              </w:rPr>
            </w:pPr>
            <w:r>
              <w:rPr>
                <w:rFonts w:hint="eastAsia" w:ascii="宋体" w:hAnsi="宋体" w:eastAsia="宋体" w:cs="Times New Roman"/>
                <w:sz w:val="18"/>
                <w:szCs w:val="18"/>
              </w:rPr>
              <w:t>考查</w:t>
            </w:r>
          </w:p>
        </w:tc>
        <w:tc>
          <w:tcPr>
            <w:tcW w:w="1210" w:type="dxa"/>
            <w:vMerge w:val="continue"/>
            <w:tcBorders>
              <w:right w:val="nil"/>
            </w:tcBorders>
            <w:tcMar>
              <w:top w:w="57" w:type="dxa"/>
              <w:left w:w="57" w:type="dxa"/>
              <w:bottom w:w="57" w:type="dxa"/>
              <w:right w:w="57" w:type="dxa"/>
            </w:tcMar>
            <w:vAlign w:val="center"/>
          </w:tcPr>
          <w:p>
            <w:pPr>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exact"/>
          <w:jc w:val="center"/>
        </w:trPr>
        <w:tc>
          <w:tcPr>
            <w:tcW w:w="1950" w:type="dxa"/>
            <w:tcBorders>
              <w:left w:val="nil"/>
            </w:tcBorders>
            <w:vAlign w:val="center"/>
          </w:tcPr>
          <w:p>
            <w:pPr>
              <w:spacing w:line="280" w:lineRule="exact"/>
              <w:jc w:val="left"/>
              <w:rPr>
                <w:rFonts w:ascii="宋体" w:hAnsi="Times New Roman" w:eastAsia="宋体" w:cs="Times New Roman"/>
                <w:sz w:val="18"/>
                <w:szCs w:val="18"/>
              </w:rPr>
            </w:pPr>
            <w:r>
              <w:rPr>
                <w:rFonts w:hint="eastAsia" w:ascii="宋体" w:hAnsi="宋体" w:eastAsia="宋体" w:cs="Times New Roman"/>
                <w:sz w:val="18"/>
                <w:szCs w:val="18"/>
              </w:rPr>
              <w:t>科技进步与创新精神</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552" w:type="dxa"/>
            <w:tcMar>
              <w:top w:w="57" w:type="dxa"/>
              <w:left w:w="57" w:type="dxa"/>
              <w:bottom w:w="57" w:type="dxa"/>
              <w:right w:w="57" w:type="dxa"/>
            </w:tcMar>
            <w:vAlign w:val="center"/>
          </w:tcPr>
          <w:p>
            <w:pPr>
              <w:spacing w:line="160" w:lineRule="exact"/>
              <w:jc w:val="center"/>
              <w:rPr>
                <w:rFonts w:ascii="宋体" w:hAnsi="宋体" w:eastAsia="宋体" w:cs="Times New Roman"/>
                <w:sz w:val="18"/>
                <w:szCs w:val="18"/>
              </w:rPr>
            </w:pPr>
            <w:r>
              <w:rPr>
                <w:rFonts w:hint="eastAsia" w:ascii="宋体" w:hAnsi="宋体" w:eastAsia="宋体" w:cs="Times New Roman"/>
                <w:sz w:val="18"/>
                <w:szCs w:val="18"/>
              </w:rPr>
              <w:t>考查</w:t>
            </w:r>
          </w:p>
        </w:tc>
        <w:tc>
          <w:tcPr>
            <w:tcW w:w="1210" w:type="dxa"/>
            <w:vMerge w:val="continue"/>
            <w:tcBorders>
              <w:right w:val="nil"/>
            </w:tcBorders>
            <w:tcMar>
              <w:top w:w="57" w:type="dxa"/>
              <w:left w:w="57" w:type="dxa"/>
              <w:bottom w:w="57" w:type="dxa"/>
              <w:right w:w="57" w:type="dxa"/>
            </w:tcMar>
            <w:vAlign w:val="center"/>
          </w:tcPr>
          <w:p>
            <w:pPr>
              <w:spacing w:line="160" w:lineRule="exact"/>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exact"/>
          <w:jc w:val="center"/>
        </w:trPr>
        <w:tc>
          <w:tcPr>
            <w:tcW w:w="1950" w:type="dxa"/>
            <w:tcBorders>
              <w:left w:val="nil"/>
            </w:tcBorders>
            <w:vAlign w:val="center"/>
          </w:tcPr>
          <w:p>
            <w:pPr>
              <w:spacing w:line="280" w:lineRule="exact"/>
              <w:jc w:val="left"/>
              <w:rPr>
                <w:rFonts w:ascii="宋体" w:hAnsi="宋体" w:eastAsia="宋体" w:cs="Times New Roman"/>
                <w:sz w:val="18"/>
                <w:szCs w:val="18"/>
              </w:rPr>
            </w:pPr>
            <w:r>
              <w:rPr>
                <w:rFonts w:hint="eastAsia" w:ascii="宋体" w:hAnsi="宋体" w:eastAsia="宋体" w:cs="Times New Roman"/>
                <w:sz w:val="18"/>
                <w:szCs w:val="18"/>
              </w:rPr>
              <w:t>经济活动与社会管理</w:t>
            </w:r>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552" w:type="dxa"/>
            <w:tcMar>
              <w:top w:w="57" w:type="dxa"/>
              <w:left w:w="57" w:type="dxa"/>
              <w:bottom w:w="57" w:type="dxa"/>
              <w:right w:w="57" w:type="dxa"/>
            </w:tcMar>
            <w:vAlign w:val="center"/>
          </w:tcPr>
          <w:p>
            <w:pPr>
              <w:spacing w:line="160" w:lineRule="exact"/>
              <w:jc w:val="center"/>
              <w:rPr>
                <w:rFonts w:ascii="宋体" w:hAnsi="Times New Roman" w:eastAsia="宋体" w:cs="Times New Roman"/>
                <w:sz w:val="18"/>
                <w:szCs w:val="18"/>
              </w:rPr>
            </w:pPr>
            <w:r>
              <w:rPr>
                <w:rFonts w:hint="eastAsia" w:ascii="宋体" w:hAnsi="宋体" w:eastAsia="宋体" w:cs="Times New Roman"/>
                <w:sz w:val="18"/>
                <w:szCs w:val="18"/>
              </w:rPr>
              <w:t>考查</w:t>
            </w:r>
          </w:p>
        </w:tc>
        <w:tc>
          <w:tcPr>
            <w:tcW w:w="1210" w:type="dxa"/>
            <w:vMerge w:val="continue"/>
            <w:tcBorders>
              <w:right w:val="nil"/>
            </w:tcBorders>
            <w:tcMar>
              <w:top w:w="57" w:type="dxa"/>
              <w:left w:w="57" w:type="dxa"/>
              <w:bottom w:w="57" w:type="dxa"/>
              <w:right w:w="57" w:type="dxa"/>
            </w:tcMar>
            <w:vAlign w:val="center"/>
          </w:tcPr>
          <w:p>
            <w:pPr>
              <w:spacing w:line="160" w:lineRule="exact"/>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exact"/>
          <w:jc w:val="center"/>
        </w:trPr>
        <w:tc>
          <w:tcPr>
            <w:tcW w:w="1950" w:type="dxa"/>
            <w:tcBorders>
              <w:left w:val="nil"/>
            </w:tcBorders>
            <w:vAlign w:val="center"/>
          </w:tcPr>
          <w:p>
            <w:pPr>
              <w:spacing w:line="280" w:lineRule="exact"/>
              <w:jc w:val="left"/>
              <w:rPr>
                <w:rFonts w:ascii="宋体" w:hAnsi="宋体" w:eastAsia="宋体" w:cs="Times New Roman"/>
                <w:sz w:val="18"/>
                <w:szCs w:val="18"/>
              </w:rPr>
            </w:pPr>
            <w:r>
              <w:rPr>
                <w:rFonts w:hint="eastAsia" w:ascii="宋体" w:hAnsi="宋体" w:eastAsia="宋体" w:cs="Times New Roman"/>
                <w:sz w:val="18"/>
                <w:szCs w:val="18"/>
              </w:rPr>
              <w:t>艺术品鉴与人文情怀</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552" w:type="dxa"/>
            <w:tcMar>
              <w:top w:w="57" w:type="dxa"/>
              <w:left w:w="57" w:type="dxa"/>
              <w:bottom w:w="57" w:type="dxa"/>
              <w:right w:w="57" w:type="dxa"/>
            </w:tcMar>
            <w:vAlign w:val="center"/>
          </w:tcPr>
          <w:p>
            <w:pPr>
              <w:spacing w:line="160" w:lineRule="exact"/>
              <w:jc w:val="center"/>
              <w:rPr>
                <w:rFonts w:ascii="宋体" w:hAnsi="宋体" w:eastAsia="宋体" w:cs="Times New Roman"/>
                <w:sz w:val="18"/>
                <w:szCs w:val="18"/>
              </w:rPr>
            </w:pPr>
            <w:r>
              <w:rPr>
                <w:rFonts w:hint="eastAsia" w:ascii="宋体" w:hAnsi="宋体" w:eastAsia="宋体" w:cs="Times New Roman"/>
                <w:sz w:val="18"/>
                <w:szCs w:val="18"/>
              </w:rPr>
              <w:t>考查</w:t>
            </w:r>
          </w:p>
        </w:tc>
        <w:tc>
          <w:tcPr>
            <w:tcW w:w="1210" w:type="dxa"/>
            <w:vMerge w:val="continue"/>
            <w:tcBorders>
              <w:right w:val="nil"/>
            </w:tcBorders>
            <w:tcMar>
              <w:top w:w="57" w:type="dxa"/>
              <w:left w:w="57" w:type="dxa"/>
              <w:bottom w:w="57" w:type="dxa"/>
              <w:right w:w="57" w:type="dxa"/>
            </w:tcMar>
            <w:vAlign w:val="center"/>
          </w:tcPr>
          <w:p>
            <w:pPr>
              <w:spacing w:line="280" w:lineRule="exact"/>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exact"/>
          <w:jc w:val="center"/>
        </w:trPr>
        <w:tc>
          <w:tcPr>
            <w:tcW w:w="1950" w:type="dxa"/>
            <w:tcBorders>
              <w:left w:val="nil"/>
            </w:tcBorders>
            <w:vAlign w:val="center"/>
          </w:tcPr>
          <w:p>
            <w:pPr>
              <w:spacing w:line="280" w:lineRule="exact"/>
              <w:jc w:val="left"/>
              <w:rPr>
                <w:rFonts w:ascii="宋体" w:hAnsi="宋体" w:eastAsia="宋体" w:cs="Times New Roman"/>
                <w:sz w:val="18"/>
                <w:szCs w:val="18"/>
              </w:rPr>
            </w:pPr>
            <w:r>
              <w:rPr>
                <w:rFonts w:hint="eastAsia" w:ascii="宋体" w:hAnsi="宋体" w:eastAsia="宋体" w:cs="Times New Roman"/>
                <w:sz w:val="18"/>
                <w:szCs w:val="18"/>
              </w:rPr>
              <w:t>成长基础与创新创业</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552" w:type="dxa"/>
            <w:tcMar>
              <w:top w:w="57" w:type="dxa"/>
              <w:left w:w="57" w:type="dxa"/>
              <w:bottom w:w="57" w:type="dxa"/>
              <w:right w:w="57" w:type="dxa"/>
            </w:tcMar>
            <w:vAlign w:val="center"/>
          </w:tcPr>
          <w:p>
            <w:pPr>
              <w:spacing w:line="160" w:lineRule="exact"/>
              <w:jc w:val="center"/>
              <w:rPr>
                <w:rFonts w:ascii="宋体" w:hAnsi="Times New Roman" w:eastAsia="宋体" w:cs="Times New Roman"/>
                <w:sz w:val="18"/>
                <w:szCs w:val="18"/>
              </w:rPr>
            </w:pPr>
            <w:r>
              <w:rPr>
                <w:rFonts w:hint="eastAsia" w:ascii="宋体" w:hAnsi="宋体" w:eastAsia="宋体" w:cs="Times New Roman"/>
                <w:sz w:val="18"/>
                <w:szCs w:val="18"/>
              </w:rPr>
              <w:t>考查</w:t>
            </w:r>
          </w:p>
        </w:tc>
        <w:tc>
          <w:tcPr>
            <w:tcW w:w="1210" w:type="dxa"/>
            <w:vMerge w:val="continue"/>
            <w:tcBorders>
              <w:right w:val="nil"/>
            </w:tcBorders>
            <w:tcMar>
              <w:top w:w="57" w:type="dxa"/>
              <w:left w:w="57" w:type="dxa"/>
              <w:bottom w:w="57" w:type="dxa"/>
              <w:right w:w="57" w:type="dxa"/>
            </w:tcMar>
            <w:vAlign w:val="center"/>
          </w:tcPr>
          <w:p>
            <w:pPr>
              <w:spacing w:line="280" w:lineRule="exact"/>
              <w:jc w:val="center"/>
              <w:rPr>
                <w:rFonts w:ascii="Times New Roman" w:hAnsi="Times New Roman" w:eastAsia="宋体" w:cs="Times New Roman"/>
                <w:sz w:val="18"/>
                <w:szCs w:val="18"/>
              </w:rPr>
            </w:pPr>
          </w:p>
        </w:tc>
      </w:tr>
      <w:bookmarkEnd w:id="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950" w:type="dxa"/>
            <w:tcBorders>
              <w:left w:val="nil"/>
            </w:tcBorders>
            <w:vAlign w:val="center"/>
          </w:tcPr>
          <w:p>
            <w:pPr>
              <w:spacing w:line="280" w:lineRule="exact"/>
              <w:jc w:val="left"/>
              <w:rPr>
                <w:rFonts w:ascii="宋体" w:hAnsi="宋体" w:eastAsia="宋体" w:cs="Times New Roman"/>
                <w:sz w:val="18"/>
                <w:szCs w:val="18"/>
              </w:rPr>
            </w:pPr>
            <w:r>
              <w:rPr>
                <w:rFonts w:hint="eastAsia" w:ascii="宋体" w:hAnsi="宋体" w:eastAsia="宋体" w:cs="Times New Roman"/>
                <w:sz w:val="18"/>
                <w:szCs w:val="18"/>
              </w:rPr>
              <w:t>从师能力与教师素养</w:t>
            </w:r>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552" w:type="dxa"/>
            <w:tcMar>
              <w:top w:w="57" w:type="dxa"/>
              <w:left w:w="57" w:type="dxa"/>
              <w:bottom w:w="57" w:type="dxa"/>
              <w:right w:w="57" w:type="dxa"/>
            </w:tcMar>
            <w:vAlign w:val="center"/>
          </w:tcPr>
          <w:p>
            <w:pPr>
              <w:spacing w:line="160" w:lineRule="exact"/>
              <w:jc w:val="center"/>
              <w:rPr>
                <w:rFonts w:ascii="宋体" w:hAnsi="宋体" w:eastAsia="宋体" w:cs="Times New Roman"/>
                <w:sz w:val="18"/>
                <w:szCs w:val="18"/>
              </w:rPr>
            </w:pPr>
            <w:r>
              <w:rPr>
                <w:rFonts w:hint="eastAsia" w:ascii="宋体" w:hAnsi="宋体" w:eastAsia="宋体" w:cs="Times New Roman"/>
                <w:sz w:val="18"/>
                <w:szCs w:val="18"/>
              </w:rPr>
              <w:t>考查</w:t>
            </w:r>
          </w:p>
        </w:tc>
        <w:tc>
          <w:tcPr>
            <w:tcW w:w="1210" w:type="dxa"/>
            <w:tcBorders>
              <w:right w:val="nil"/>
            </w:tcBorders>
            <w:tcMar>
              <w:top w:w="57" w:type="dxa"/>
              <w:left w:w="57" w:type="dxa"/>
              <w:bottom w:w="57" w:type="dxa"/>
              <w:right w:w="57" w:type="dxa"/>
            </w:tcMar>
            <w:vAlign w:val="center"/>
          </w:tcPr>
          <w:p>
            <w:pPr>
              <w:spacing w:line="160" w:lineRule="exact"/>
              <w:jc w:val="left"/>
              <w:rPr>
                <w:rFonts w:ascii="Times New Roman" w:hAnsi="Times New Roman" w:eastAsia="宋体" w:cs="Times New Roman"/>
                <w:sz w:val="18"/>
                <w:szCs w:val="18"/>
              </w:rPr>
            </w:pPr>
            <w:r>
              <w:rPr>
                <w:rFonts w:hint="eastAsia" w:ascii="宋体" w:hAnsi="宋体" w:eastAsia="宋体" w:cs="Times New Roman"/>
                <w:sz w:val="18"/>
                <w:szCs w:val="18"/>
              </w:rPr>
              <w:t>师范类专业学生必须至少修读本系列3学分课程</w:t>
            </w: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7109" w:type="dxa"/>
            <w:gridSpan w:val="8"/>
            <w:tcBorders>
              <w:left w:val="nil"/>
              <w:bottom w:val="single" w:color="auto" w:sz="12" w:space="0"/>
            </w:tcBorders>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小计</w:t>
            </w:r>
          </w:p>
        </w:tc>
        <w:tc>
          <w:tcPr>
            <w:tcW w:w="552" w:type="dxa"/>
            <w:tcBorders>
              <w:left w:val="nil"/>
              <w:bottom w:val="single" w:color="auto" w:sz="12" w:space="0"/>
            </w:tcBorders>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10</w:t>
            </w:r>
          </w:p>
        </w:tc>
        <w:tc>
          <w:tcPr>
            <w:tcW w:w="552" w:type="dxa"/>
            <w:tcBorders>
              <w:bottom w:val="single" w:color="auto" w:sz="12"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p>
        </w:tc>
        <w:tc>
          <w:tcPr>
            <w:tcW w:w="1210" w:type="dxa"/>
            <w:tcBorders>
              <w:bottom w:val="single" w:color="auto" w:sz="12" w:space="0"/>
              <w:right w:val="nil"/>
            </w:tcBorders>
            <w:tcMar>
              <w:top w:w="57" w:type="dxa"/>
              <w:left w:w="57" w:type="dxa"/>
              <w:bottom w:w="57" w:type="dxa"/>
              <w:right w:w="57" w:type="dxa"/>
            </w:tcMar>
            <w:vAlign w:val="center"/>
          </w:tcPr>
          <w:p>
            <w:pPr>
              <w:spacing w:line="280" w:lineRule="exact"/>
              <w:jc w:val="center"/>
              <w:rPr>
                <w:rFonts w:ascii="Times New Roman" w:hAnsi="Times New Roman" w:eastAsia="宋体" w:cs="Times New Roman"/>
                <w:sz w:val="18"/>
                <w:szCs w:val="18"/>
              </w:rPr>
            </w:pPr>
          </w:p>
        </w:tc>
      </w:tr>
    </w:tbl>
    <w:p>
      <w:pPr>
        <w:adjustRightInd w:val="0"/>
        <w:snapToGrid w:val="0"/>
        <w:spacing w:line="360" w:lineRule="auto"/>
        <w:ind w:firstLine="420" w:firstLineChars="200"/>
        <w:rPr>
          <w:rFonts w:ascii="宋体" w:hAnsi="Times New Roman" w:eastAsia="宋体" w:cs="Times New Roman"/>
          <w:bCs/>
          <w:szCs w:val="20"/>
        </w:rPr>
      </w:pPr>
      <w:r>
        <w:rPr>
          <w:rFonts w:hint="eastAsia" w:ascii="宋体" w:hAnsi="宋体" w:eastAsia="宋体" w:cs="Times New Roman"/>
          <w:bCs/>
          <w:szCs w:val="20"/>
        </w:rPr>
        <w:t>以上所列学校平台课程的学分修读要求如下：</w:t>
      </w:r>
    </w:p>
    <w:p>
      <w:pPr>
        <w:spacing w:line="360" w:lineRule="auto"/>
        <w:ind w:firstLine="364" w:firstLineChars="200"/>
        <w:rPr>
          <w:rFonts w:ascii="宋体" w:hAnsi="宋体" w:eastAsia="宋体" w:cs="Times New Roman"/>
          <w:szCs w:val="20"/>
        </w:rPr>
      </w:pPr>
      <w:r>
        <w:rPr>
          <w:rFonts w:hint="eastAsia" w:ascii="宋体" w:hAnsi="宋体" w:eastAsia="宋体" w:cs="Times New Roman"/>
          <w:spacing w:val="-14"/>
          <w:szCs w:val="20"/>
        </w:rPr>
        <w:t>学校平台课程中，学生应修满52.5学分，其中：</w:t>
      </w:r>
      <w:r>
        <w:rPr>
          <w:rFonts w:hint="eastAsia" w:ascii="宋体" w:hAnsi="宋体" w:eastAsia="宋体" w:cs="Times New Roman"/>
          <w:szCs w:val="20"/>
        </w:rPr>
        <w:t>必修</w:t>
      </w:r>
      <w:r>
        <w:rPr>
          <w:rFonts w:ascii="宋体" w:hAnsi="宋体" w:eastAsia="宋体" w:cs="Times New Roman"/>
          <w:szCs w:val="20"/>
        </w:rPr>
        <w:t>3</w:t>
      </w:r>
      <w:r>
        <w:rPr>
          <w:rFonts w:hint="eastAsia" w:ascii="宋体" w:hAnsi="宋体" w:eastAsia="宋体" w:cs="Times New Roman"/>
          <w:szCs w:val="20"/>
        </w:rPr>
        <w:t>8学分，选修14.5学分</w:t>
      </w:r>
      <w:r>
        <w:rPr>
          <w:rFonts w:hint="eastAsia" w:ascii="宋体" w:hAnsi="宋体" w:eastAsia="宋体" w:cs="Times New Roman"/>
          <w:spacing w:val="-14"/>
          <w:sz w:val="22"/>
          <w:szCs w:val="20"/>
        </w:rPr>
        <w:t>；</w:t>
      </w:r>
      <w:r>
        <w:rPr>
          <w:rFonts w:hint="eastAsia" w:ascii="宋体" w:hAnsi="宋体" w:eastAsia="宋体" w:cs="Times New Roman"/>
          <w:szCs w:val="20"/>
        </w:rPr>
        <w:t>课堂教学</w:t>
      </w:r>
      <w:r>
        <w:rPr>
          <w:rFonts w:ascii="宋体" w:hAnsi="宋体" w:eastAsia="宋体" w:cs="Times New Roman"/>
          <w:szCs w:val="20"/>
        </w:rPr>
        <w:t>4</w:t>
      </w:r>
      <w:r>
        <w:rPr>
          <w:rFonts w:hint="eastAsia" w:ascii="宋体" w:hAnsi="宋体" w:eastAsia="宋体" w:cs="Times New Roman"/>
          <w:szCs w:val="20"/>
        </w:rPr>
        <w:t>4.5学分，实践活动8学分。</w:t>
      </w:r>
    </w:p>
    <w:p>
      <w:pPr>
        <w:spacing w:line="360" w:lineRule="auto"/>
        <w:ind w:firstLine="420" w:firstLineChars="200"/>
        <w:rPr>
          <w:rFonts w:ascii="宋体" w:hAnsi="Times New Roman" w:eastAsia="宋体" w:cs="Times New Roman"/>
          <w:bCs/>
          <w:szCs w:val="20"/>
        </w:rPr>
      </w:pPr>
      <w:r>
        <w:rPr>
          <w:rFonts w:hint="eastAsia" w:ascii="宋体" w:hAnsi="宋体" w:eastAsia="宋体" w:cs="Times New Roman"/>
          <w:bCs/>
          <w:szCs w:val="20"/>
        </w:rPr>
        <w:t>（二）学院平台课程（学科基础课程）</w:t>
      </w:r>
    </w:p>
    <w:p>
      <w:pPr>
        <w:spacing w:line="360" w:lineRule="auto"/>
        <w:ind w:firstLine="420" w:firstLineChars="200"/>
        <w:rPr>
          <w:rFonts w:ascii="宋体" w:hAnsi="Times New Roman" w:eastAsia="宋体" w:cs="Times New Roman"/>
          <w:bCs/>
          <w:szCs w:val="20"/>
        </w:rPr>
      </w:pPr>
      <w:r>
        <w:rPr>
          <w:rFonts w:ascii="宋体" w:hAnsi="宋体" w:eastAsia="宋体" w:cs="Times New Roman"/>
          <w:bCs/>
          <w:szCs w:val="20"/>
        </w:rPr>
        <w:t>1</w:t>
      </w:r>
      <w:r>
        <w:rPr>
          <w:rFonts w:hint="eastAsia" w:ascii="宋体" w:hAnsi="宋体" w:eastAsia="宋体" w:cs="Times New Roman"/>
          <w:bCs/>
          <w:szCs w:val="20"/>
        </w:rPr>
        <w:t>.学科必修课程模块（学生须在本模块中完成</w:t>
      </w:r>
      <w:r>
        <w:rPr>
          <w:rFonts w:ascii="宋体" w:hAnsi="宋体" w:eastAsia="宋体" w:cs="Times New Roman"/>
          <w:bCs/>
          <w:szCs w:val="20"/>
        </w:rPr>
        <w:t>16</w:t>
      </w:r>
      <w:r>
        <w:rPr>
          <w:rFonts w:hint="eastAsia" w:ascii="宋体" w:hAnsi="宋体" w:eastAsia="宋体" w:cs="Times New Roman"/>
          <w:bCs/>
          <w:szCs w:val="20"/>
        </w:rPr>
        <w:t>学分必修课程）</w:t>
      </w:r>
    </w:p>
    <w:tbl>
      <w:tblPr>
        <w:tblStyle w:val="12"/>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jc w:val="center"/>
        </w:trPr>
        <w:tc>
          <w:tcPr>
            <w:tcW w:w="900"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课程编号</w:t>
            </w:r>
          </w:p>
        </w:tc>
        <w:tc>
          <w:tcPr>
            <w:tcW w:w="2340"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课程名称</w:t>
            </w:r>
          </w:p>
        </w:tc>
        <w:tc>
          <w:tcPr>
            <w:tcW w:w="389"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课程</w:t>
            </w:r>
          </w:p>
          <w:p>
            <w:pPr>
              <w:spacing w:line="28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开课学期和周学时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kern w:val="0"/>
                <w:sz w:val="18"/>
                <w:szCs w:val="20"/>
              </w:rPr>
              <w:t>学分</w:t>
            </w:r>
          </w:p>
        </w:tc>
        <w:tc>
          <w:tcPr>
            <w:tcW w:w="450"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考核</w:t>
            </w:r>
          </w:p>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方式</w:t>
            </w:r>
          </w:p>
        </w:tc>
        <w:tc>
          <w:tcPr>
            <w:tcW w:w="81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jc w:val="center"/>
        </w:trPr>
        <w:tc>
          <w:tcPr>
            <w:tcW w:w="900"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pacing w:line="280" w:lineRule="exact"/>
              <w:ind w:left="-105" w:leftChars="-50" w:right="-105" w:rightChars="-50"/>
              <w:jc w:val="left"/>
              <w:rPr>
                <w:rFonts w:ascii="宋体" w:hAnsi="Times New Roman" w:eastAsia="宋体" w:cs="Times New Roman"/>
                <w:sz w:val="18"/>
                <w:szCs w:val="20"/>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Times New Roman" w:eastAsia="宋体" w:cs="Times New Roman"/>
                <w:sz w:val="18"/>
                <w:szCs w:val="20"/>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left"/>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1"/>
              <w:jc w:val="center"/>
              <w:rPr>
                <w:rFonts w:ascii="宋体" w:hAnsi="Times New Roman" w:eastAsia="宋体" w:cs="Times New Roman"/>
                <w:sz w:val="18"/>
                <w:szCs w:val="20"/>
              </w:rPr>
            </w:pPr>
            <w:r>
              <w:rPr>
                <w:rFonts w:hint="eastAsia" w:ascii="宋体" w:hAnsi="宋体" w:eastAsia="宋体" w:cs="Times New Roman"/>
                <w:sz w:val="18"/>
                <w:szCs w:val="20"/>
              </w:rPr>
              <w:t>七</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pacing w:line="280" w:lineRule="exact"/>
              <w:ind w:left="-105" w:leftChars="-50" w:right="-105" w:rightChars="-50"/>
              <w:jc w:val="center"/>
              <w:rPr>
                <w:rFonts w:ascii="宋体" w:hAnsi="Times New Roman" w:eastAsia="宋体" w:cs="Times New Roman"/>
                <w:sz w:val="18"/>
                <w:szCs w:val="20"/>
              </w:rPr>
            </w:pPr>
          </w:p>
        </w:tc>
        <w:tc>
          <w:tcPr>
            <w:tcW w:w="450"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Times New Roman" w:eastAsia="宋体" w:cs="Times New Roman"/>
                <w:sz w:val="18"/>
                <w:szCs w:val="20"/>
              </w:rPr>
            </w:pPr>
          </w:p>
        </w:tc>
        <w:tc>
          <w:tcPr>
            <w:tcW w:w="81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pacing w:line="280" w:lineRule="exact"/>
              <w:ind w:left="-105" w:leftChars="-50" w:right="-105" w:rightChars="-50"/>
              <w:jc w:val="center"/>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sz w:val="18"/>
              </w:rPr>
              <w:t>76001401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ascii="宋体" w:hAnsi="Times New Roman" w:eastAsia="宋体" w:cs="Times New Roman"/>
                <w:sz w:val="18"/>
                <w:szCs w:val="20"/>
              </w:rPr>
              <w:t>旅游学概论</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sz w:val="18"/>
              </w:rPr>
              <w:t>76001402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ascii="宋体" w:hAnsi="Times New Roman" w:eastAsia="宋体" w:cs="Times New Roman"/>
                <w:sz w:val="18"/>
                <w:szCs w:val="20"/>
              </w:rPr>
              <w:t>管理学原理</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sz w:val="18"/>
              </w:rPr>
              <w:t>76001403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ascii="宋体" w:hAnsi="Times New Roman" w:eastAsia="宋体" w:cs="Times New Roman"/>
                <w:sz w:val="18"/>
                <w:szCs w:val="20"/>
              </w:rPr>
              <w:t>微观经济学</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sz w:val="18"/>
              </w:rPr>
              <w:t>7600140</w:t>
            </w:r>
            <w:r>
              <w:rPr>
                <w:rFonts w:ascii="宋体"/>
                <w:sz w:val="18"/>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ascii="宋体" w:hAnsi="Times New Roman" w:eastAsia="宋体" w:cs="Times New Roman"/>
                <w:sz w:val="18"/>
                <w:szCs w:val="20"/>
              </w:rPr>
              <w:t>消费者行为学</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sz w:val="18"/>
              </w:rPr>
              <w:t>7600140</w:t>
            </w:r>
            <w:r>
              <w:rPr>
                <w:rFonts w:ascii="宋体"/>
                <w:sz w:val="18"/>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ascii="宋体" w:hAnsi="Times New Roman" w:eastAsia="宋体" w:cs="Times New Roman"/>
                <w:sz w:val="18"/>
                <w:szCs w:val="20"/>
              </w:rPr>
              <w:t>服务运营管理</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sz w:val="18"/>
              </w:rPr>
              <w:t>7600140</w:t>
            </w:r>
            <w:r>
              <w:rPr>
                <w:rFonts w:ascii="宋体"/>
                <w:sz w:val="18"/>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ascii="宋体" w:hAnsi="Times New Roman" w:eastAsia="宋体" w:cs="Times New Roman"/>
                <w:sz w:val="18"/>
                <w:szCs w:val="20"/>
              </w:rPr>
              <w:t>中国文化概论</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80" w:lineRule="exact"/>
              <w:ind w:firstLine="5"/>
              <w:jc w:val="center"/>
              <w:rPr>
                <w:rFonts w:ascii="宋体" w:hAnsi="Times New Roman" w:eastAsia="宋体" w:cs="Times New Roman"/>
                <w:sz w:val="18"/>
                <w:szCs w:val="20"/>
              </w:rPr>
            </w:pPr>
            <w:r>
              <w:rPr>
                <w:rFonts w:hint="eastAsia" w:ascii="宋体" w:hAnsi="宋体" w:eastAsia="宋体" w:cs="Times New Roman"/>
                <w:sz w:val="18"/>
                <w:szCs w:val="20"/>
              </w:rPr>
              <w:t>小</w:t>
            </w:r>
            <w:r>
              <w:rPr>
                <w:rFonts w:ascii="宋体" w:hAnsi="宋体" w:eastAsia="宋体" w:cs="Times New Roman"/>
                <w:sz w:val="18"/>
                <w:szCs w:val="20"/>
              </w:rPr>
              <w:t xml:space="preserve">    </w:t>
            </w:r>
            <w:r>
              <w:rPr>
                <w:rFonts w:hint="eastAsia" w:ascii="宋体" w:hAnsi="宋体" w:eastAsia="宋体" w:cs="Times New Roman"/>
                <w:sz w:val="18"/>
                <w:szCs w:val="20"/>
              </w:rPr>
              <w:t>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288</w:t>
            </w: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288</w:t>
            </w:r>
          </w:p>
        </w:tc>
        <w:tc>
          <w:tcPr>
            <w:tcW w:w="381"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50"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16</w:t>
            </w:r>
          </w:p>
        </w:tc>
        <w:tc>
          <w:tcPr>
            <w:tcW w:w="450"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81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bl>
    <w:p>
      <w:pPr>
        <w:spacing w:line="360" w:lineRule="auto"/>
        <w:ind w:firstLine="420" w:firstLineChars="200"/>
        <w:rPr>
          <w:rFonts w:ascii="Times New Roman" w:hAnsi="Times New Roman" w:eastAsia="宋体" w:cs="Times New Roman"/>
          <w:bCs/>
          <w:szCs w:val="20"/>
        </w:rPr>
      </w:pPr>
      <w:r>
        <w:rPr>
          <w:rFonts w:hint="eastAsia" w:ascii="Times New Roman" w:hAnsi="Times New Roman" w:eastAsia="宋体" w:cs="Times New Roman"/>
          <w:bCs/>
          <w:szCs w:val="20"/>
        </w:rPr>
        <w:t>以上所列学院平台课程的学分修读要求如下：</w:t>
      </w:r>
    </w:p>
    <w:p>
      <w:pPr>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必修</w:t>
      </w:r>
      <w:r>
        <w:rPr>
          <w:rFonts w:ascii="Times New Roman" w:hAnsi="Times New Roman" w:eastAsia="宋体" w:cs="Times New Roman"/>
          <w:szCs w:val="20"/>
        </w:rPr>
        <w:t>16</w:t>
      </w:r>
      <w:r>
        <w:rPr>
          <w:rFonts w:hint="eastAsia" w:ascii="Times New Roman" w:hAnsi="Times New Roman" w:eastAsia="宋体" w:cs="Times New Roman"/>
          <w:szCs w:val="20"/>
        </w:rPr>
        <w:t>学分，共计</w:t>
      </w:r>
      <w:r>
        <w:rPr>
          <w:rFonts w:ascii="Times New Roman" w:hAnsi="Times New Roman" w:eastAsia="宋体" w:cs="Times New Roman"/>
          <w:szCs w:val="20"/>
        </w:rPr>
        <w:t>16</w:t>
      </w:r>
      <w:r>
        <w:rPr>
          <w:rFonts w:hint="eastAsia" w:ascii="Times New Roman" w:hAnsi="Times New Roman" w:eastAsia="宋体" w:cs="Times New Roman"/>
          <w:szCs w:val="20"/>
        </w:rPr>
        <w:t>学分。其中课堂教学</w:t>
      </w:r>
      <w:r>
        <w:rPr>
          <w:rFonts w:ascii="Times New Roman" w:hAnsi="Times New Roman" w:eastAsia="宋体" w:cs="Times New Roman"/>
          <w:szCs w:val="20"/>
        </w:rPr>
        <w:t>16</w:t>
      </w:r>
      <w:r>
        <w:rPr>
          <w:rFonts w:hint="eastAsia" w:ascii="Times New Roman" w:hAnsi="Times New Roman" w:eastAsia="宋体" w:cs="Times New Roman"/>
          <w:szCs w:val="20"/>
        </w:rPr>
        <w:t>学分。</w:t>
      </w:r>
    </w:p>
    <w:p>
      <w:pPr>
        <w:spacing w:line="360" w:lineRule="auto"/>
        <w:ind w:firstLine="420" w:firstLineChars="200"/>
        <w:rPr>
          <w:rFonts w:ascii="宋体" w:hAnsi="Times New Roman" w:eastAsia="宋体" w:cs="Times New Roman"/>
          <w:bCs/>
          <w:szCs w:val="20"/>
        </w:rPr>
      </w:pPr>
      <w:r>
        <w:rPr>
          <w:rFonts w:hint="eastAsia" w:ascii="宋体" w:hAnsi="宋体" w:eastAsia="宋体" w:cs="Times New Roman"/>
          <w:bCs/>
          <w:szCs w:val="20"/>
        </w:rPr>
        <w:t>（三）专业平台课程</w:t>
      </w:r>
    </w:p>
    <w:p>
      <w:pPr>
        <w:spacing w:before="156" w:beforeLines="50" w:after="156" w:afterLines="50"/>
        <w:ind w:firstLine="420" w:firstLineChars="200"/>
        <w:rPr>
          <w:rFonts w:ascii="宋体" w:hAnsi="Times New Roman" w:eastAsia="宋体" w:cs="Times New Roman"/>
          <w:bCs/>
          <w:szCs w:val="20"/>
        </w:rPr>
      </w:pPr>
      <w:r>
        <w:rPr>
          <w:rFonts w:ascii="宋体" w:hAnsi="宋体" w:eastAsia="宋体" w:cs="Times New Roman"/>
          <w:bCs/>
          <w:szCs w:val="20"/>
        </w:rPr>
        <w:t>1</w:t>
      </w:r>
      <w:r>
        <w:rPr>
          <w:rFonts w:hint="eastAsia" w:ascii="宋体" w:hAnsi="宋体" w:eastAsia="宋体" w:cs="Times New Roman"/>
          <w:bCs/>
          <w:szCs w:val="20"/>
        </w:rPr>
        <w:t>.专业必修课程模块（学生须在本模块中完成</w:t>
      </w:r>
      <w:r>
        <w:rPr>
          <w:rFonts w:ascii="宋体" w:hAnsi="宋体" w:eastAsia="宋体" w:cs="Times New Roman"/>
          <w:bCs/>
          <w:szCs w:val="20"/>
        </w:rPr>
        <w:t>38</w:t>
      </w:r>
      <w:r>
        <w:rPr>
          <w:rFonts w:hint="eastAsia" w:ascii="宋体" w:hAnsi="宋体" w:eastAsia="宋体" w:cs="Times New Roman"/>
          <w:bCs/>
          <w:szCs w:val="20"/>
        </w:rPr>
        <w:t>学分必修课程）</w:t>
      </w:r>
    </w:p>
    <w:tbl>
      <w:tblPr>
        <w:tblStyle w:val="12"/>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900"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课程编号</w:t>
            </w:r>
          </w:p>
        </w:tc>
        <w:tc>
          <w:tcPr>
            <w:tcW w:w="2340" w:type="dxa"/>
            <w:vMerge w:val="restart"/>
            <w:tcBorders>
              <w:top w:val="single" w:color="auto" w:sz="12"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宋体" w:eastAsia="宋体" w:cs="Times New Roman"/>
                <w:sz w:val="18"/>
                <w:szCs w:val="20"/>
              </w:rPr>
              <w:t>课程名称</w:t>
            </w:r>
          </w:p>
        </w:tc>
        <w:tc>
          <w:tcPr>
            <w:tcW w:w="389" w:type="dxa"/>
            <w:vMerge w:val="restart"/>
            <w:tcBorders>
              <w:top w:val="single" w:color="auto" w:sz="12"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课程</w:t>
            </w:r>
          </w:p>
          <w:p>
            <w:pPr>
              <w:snapToGrid w:val="0"/>
              <w:spacing w:line="20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0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宋体" w:eastAsia="宋体" w:cs="Times New Roman"/>
                <w:sz w:val="18"/>
                <w:szCs w:val="20"/>
              </w:rPr>
              <w:t>开课学期和周学时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kern w:val="0"/>
                <w:sz w:val="18"/>
                <w:szCs w:val="20"/>
              </w:rPr>
              <w:t>学分</w:t>
            </w:r>
          </w:p>
        </w:tc>
        <w:tc>
          <w:tcPr>
            <w:tcW w:w="450"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考核</w:t>
            </w:r>
          </w:p>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方式</w:t>
            </w:r>
          </w:p>
        </w:tc>
        <w:tc>
          <w:tcPr>
            <w:tcW w:w="81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900"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napToGrid w:val="0"/>
              <w:spacing w:line="200" w:lineRule="exact"/>
              <w:ind w:left="-105" w:leftChars="-50" w:right="-105" w:rightChars="-50"/>
              <w:jc w:val="left"/>
              <w:rPr>
                <w:rFonts w:ascii="宋体" w:hAnsi="Times New Roman" w:eastAsia="宋体" w:cs="Times New Roman"/>
                <w:sz w:val="18"/>
                <w:szCs w:val="20"/>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ascii="宋体" w:hAnsi="Times New Roman" w:eastAsia="宋体" w:cs="Times New Roman"/>
                <w:sz w:val="18"/>
                <w:szCs w:val="20"/>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ind w:left="-105" w:leftChars="-50" w:right="-105" w:rightChars="-50"/>
              <w:jc w:val="left"/>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一</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二</w:t>
            </w:r>
          </w:p>
        </w:tc>
        <w:tc>
          <w:tcPr>
            <w:tcW w:w="35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三</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四</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五</w:t>
            </w:r>
          </w:p>
        </w:tc>
        <w:tc>
          <w:tcPr>
            <w:tcW w:w="35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六</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1"/>
              <w:jc w:val="center"/>
              <w:rPr>
                <w:rFonts w:ascii="宋体" w:hAnsi="Times New Roman" w:eastAsia="宋体" w:cs="Times New Roman"/>
                <w:sz w:val="18"/>
                <w:szCs w:val="20"/>
              </w:rPr>
            </w:pPr>
            <w:r>
              <w:rPr>
                <w:rFonts w:hint="eastAsia" w:ascii="宋体" w:hAnsi="宋体" w:eastAsia="宋体" w:cs="Times New Roman"/>
                <w:sz w:val="18"/>
                <w:szCs w:val="20"/>
              </w:rPr>
              <w:t>七</w:t>
            </w:r>
          </w:p>
        </w:tc>
        <w:tc>
          <w:tcPr>
            <w:tcW w:w="35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napToGrid w:val="0"/>
              <w:spacing w:line="200" w:lineRule="exact"/>
              <w:ind w:left="-105" w:leftChars="-50" w:right="-105" w:rightChars="-50"/>
              <w:jc w:val="center"/>
              <w:rPr>
                <w:rFonts w:ascii="宋体" w:hAnsi="Times New Roman" w:eastAsia="宋体" w:cs="Times New Roman"/>
                <w:sz w:val="18"/>
                <w:szCs w:val="20"/>
              </w:rPr>
            </w:pPr>
          </w:p>
        </w:tc>
        <w:tc>
          <w:tcPr>
            <w:tcW w:w="450"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p>
        </w:tc>
        <w:tc>
          <w:tcPr>
            <w:tcW w:w="81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napToGrid w:val="0"/>
              <w:spacing w:line="200" w:lineRule="exact"/>
              <w:ind w:left="-105" w:leftChars="-50" w:right="-105" w:rightChars="-50"/>
              <w:jc w:val="center"/>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hint="eastAsia" w:ascii="宋体" w:hAnsi="Times New Roman" w:eastAsia="宋体" w:cs="Times New Roman"/>
                <w:sz w:val="18"/>
                <w:szCs w:val="20"/>
              </w:rPr>
              <w:t>7602</w:t>
            </w:r>
            <w:r>
              <w:rPr>
                <w:rFonts w:ascii="宋体" w:hAnsi="Times New Roman" w:eastAsia="宋体" w:cs="Times New Roman"/>
                <w:sz w:val="18"/>
                <w:szCs w:val="20"/>
              </w:rPr>
              <w:t>2431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宋体" w:eastAsia="宋体" w:cs="Times New Roman"/>
                <w:sz w:val="18"/>
                <w:szCs w:val="20"/>
              </w:rPr>
              <w:t>专业导引课</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18</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18</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1</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w:t>
            </w:r>
            <w:r>
              <w:rPr>
                <w:rFonts w:hint="eastAsia" w:ascii="宋体" w:hAnsi="Times New Roman" w:eastAsia="宋体" w:cs="Times New Roman"/>
                <w:sz w:val="18"/>
                <w:szCs w:val="20"/>
              </w:rPr>
              <w:t>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中国民航发展史</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综合英语Ⅰ</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民航服务礼仪Ⅰ</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76022435</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综合英语Ⅱ</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76022436</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民航服务礼仪Ⅱ</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76022437</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民航乘务员基础教程</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76022438</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ascii="宋体" w:hAnsi="Times New Roman" w:eastAsia="宋体" w:cs="Times New Roman"/>
                <w:sz w:val="18"/>
                <w:szCs w:val="20"/>
              </w:rPr>
              <w:t>英语听说</w:t>
            </w:r>
            <w:r>
              <w:rPr>
                <w:rFonts w:hint="eastAsia" w:ascii="宋体" w:hAnsi="Times New Roman" w:eastAsia="宋体" w:cs="Times New Roman"/>
                <w:sz w:val="18"/>
                <w:szCs w:val="20"/>
              </w:rPr>
              <w:t>Ⅰ</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76022439</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ascii="宋体" w:hAnsi="Times New Roman" w:eastAsia="宋体" w:cs="Times New Roman"/>
                <w:sz w:val="18"/>
                <w:szCs w:val="20"/>
              </w:rPr>
              <w:t>英语听说</w:t>
            </w:r>
            <w:r>
              <w:rPr>
                <w:rFonts w:hint="eastAsia" w:ascii="宋体" w:hAnsi="Times New Roman" w:eastAsia="宋体" w:cs="Times New Roman"/>
                <w:sz w:val="18"/>
                <w:szCs w:val="20"/>
              </w:rPr>
              <w:t>Ⅱ</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76022440</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民航服务英语Ⅰ</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民航服务英语Ⅱ</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民航服务英语Ⅲ</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民航服务英语Ⅳ</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民航客舱设备操作实务Ⅰ</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76022445</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民航客舱设备操作实务Ⅱ</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76022446</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民航客舱服务与管理Ⅰ</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76022447</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民航客舱服务与管理Ⅱ</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76022448</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民航客舱安全管理</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54</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napToGrid w:val="0"/>
              <w:spacing w:line="200" w:lineRule="exact"/>
              <w:ind w:firstLine="5"/>
              <w:jc w:val="center"/>
              <w:rPr>
                <w:rFonts w:ascii="宋体" w:hAnsi="Times New Roman" w:eastAsia="宋体" w:cs="Times New Roman"/>
                <w:sz w:val="18"/>
                <w:szCs w:val="20"/>
              </w:rPr>
            </w:pPr>
            <w:r>
              <w:rPr>
                <w:rFonts w:hint="eastAsia" w:ascii="宋体" w:hAnsi="宋体" w:eastAsia="宋体" w:cs="Times New Roman"/>
                <w:sz w:val="18"/>
                <w:szCs w:val="20"/>
              </w:rPr>
              <w:t>小</w:t>
            </w:r>
            <w:r>
              <w:rPr>
                <w:rFonts w:ascii="宋体" w:hAnsi="宋体" w:eastAsia="宋体" w:cs="Times New Roman"/>
                <w:sz w:val="18"/>
                <w:szCs w:val="20"/>
              </w:rPr>
              <w:t xml:space="preserve">    </w:t>
            </w:r>
            <w:r>
              <w:rPr>
                <w:rFonts w:hint="eastAsia" w:ascii="宋体" w:hAnsi="宋体" w:eastAsia="宋体" w:cs="Times New Roman"/>
                <w:sz w:val="18"/>
                <w:szCs w:val="20"/>
              </w:rPr>
              <w:t>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684</w:t>
            </w: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684</w:t>
            </w:r>
          </w:p>
        </w:tc>
        <w:tc>
          <w:tcPr>
            <w:tcW w:w="381"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8</w:t>
            </w: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7</w:t>
            </w:r>
          </w:p>
        </w:tc>
        <w:tc>
          <w:tcPr>
            <w:tcW w:w="350"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6</w:t>
            </w: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6</w:t>
            </w: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4</w:t>
            </w:r>
          </w:p>
        </w:tc>
        <w:tc>
          <w:tcPr>
            <w:tcW w:w="350"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7</w:t>
            </w: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38</w:t>
            </w:r>
          </w:p>
        </w:tc>
        <w:tc>
          <w:tcPr>
            <w:tcW w:w="450"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81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bl>
    <w:p>
      <w:pPr>
        <w:spacing w:before="156" w:beforeLines="50" w:after="156" w:afterLines="50"/>
        <w:ind w:firstLine="420" w:firstLineChars="200"/>
        <w:rPr>
          <w:rFonts w:ascii="宋体" w:hAnsi="Times New Roman" w:eastAsia="宋体" w:cs="Times New Roman"/>
          <w:bCs/>
          <w:szCs w:val="20"/>
        </w:rPr>
      </w:pPr>
      <w:r>
        <w:rPr>
          <w:rFonts w:ascii="宋体" w:hAnsi="宋体" w:eastAsia="宋体" w:cs="Times New Roman"/>
          <w:bCs/>
          <w:szCs w:val="20"/>
        </w:rPr>
        <w:t>2</w:t>
      </w:r>
      <w:r>
        <w:rPr>
          <w:rFonts w:hint="eastAsia" w:ascii="宋体" w:hAnsi="宋体" w:eastAsia="宋体" w:cs="Times New Roman"/>
          <w:bCs/>
          <w:szCs w:val="20"/>
        </w:rPr>
        <w:t>.专业任选课程模块（学生须在本模块中至少完成</w:t>
      </w:r>
      <w:r>
        <w:rPr>
          <w:rFonts w:ascii="宋体" w:hAnsi="宋体" w:eastAsia="宋体" w:cs="Times New Roman"/>
          <w:bCs/>
          <w:szCs w:val="20"/>
        </w:rPr>
        <w:t>15</w:t>
      </w:r>
      <w:r>
        <w:rPr>
          <w:rFonts w:hint="eastAsia" w:ascii="宋体" w:hAnsi="宋体" w:eastAsia="宋体" w:cs="Times New Roman"/>
          <w:bCs/>
          <w:szCs w:val="20"/>
        </w:rPr>
        <w:t>学分任选课程）</w:t>
      </w:r>
    </w:p>
    <w:tbl>
      <w:tblPr>
        <w:tblStyle w:val="12"/>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900"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课程编号</w:t>
            </w:r>
          </w:p>
        </w:tc>
        <w:tc>
          <w:tcPr>
            <w:tcW w:w="2340" w:type="dxa"/>
            <w:vMerge w:val="restart"/>
            <w:tcBorders>
              <w:top w:val="single" w:color="auto" w:sz="12"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宋体" w:eastAsia="宋体" w:cs="Times New Roman"/>
                <w:sz w:val="18"/>
                <w:szCs w:val="20"/>
              </w:rPr>
              <w:t>课程名称</w:t>
            </w:r>
          </w:p>
        </w:tc>
        <w:tc>
          <w:tcPr>
            <w:tcW w:w="389" w:type="dxa"/>
            <w:vMerge w:val="restart"/>
            <w:tcBorders>
              <w:top w:val="single" w:color="auto" w:sz="12"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课程</w:t>
            </w:r>
          </w:p>
          <w:p>
            <w:pPr>
              <w:snapToGrid w:val="0"/>
              <w:spacing w:line="20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0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宋体" w:eastAsia="宋体" w:cs="Times New Roman"/>
                <w:sz w:val="18"/>
                <w:szCs w:val="20"/>
              </w:rPr>
              <w:t>开课学期和周学时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kern w:val="0"/>
                <w:sz w:val="18"/>
                <w:szCs w:val="20"/>
              </w:rPr>
              <w:t>学分</w:t>
            </w:r>
          </w:p>
        </w:tc>
        <w:tc>
          <w:tcPr>
            <w:tcW w:w="450"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考核</w:t>
            </w:r>
          </w:p>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方式</w:t>
            </w:r>
          </w:p>
        </w:tc>
        <w:tc>
          <w:tcPr>
            <w:tcW w:w="81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900"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napToGrid w:val="0"/>
              <w:spacing w:line="200" w:lineRule="exact"/>
              <w:ind w:left="-105" w:leftChars="-50" w:right="-105" w:rightChars="-50"/>
              <w:jc w:val="left"/>
              <w:rPr>
                <w:rFonts w:ascii="宋体" w:hAnsi="Times New Roman" w:eastAsia="宋体" w:cs="Times New Roman"/>
                <w:sz w:val="18"/>
                <w:szCs w:val="20"/>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ascii="宋体" w:hAnsi="Times New Roman" w:eastAsia="宋体" w:cs="Times New Roman"/>
                <w:sz w:val="18"/>
                <w:szCs w:val="20"/>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ind w:left="-105" w:leftChars="-50" w:right="-105" w:rightChars="-50"/>
              <w:jc w:val="left"/>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一</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二</w:t>
            </w:r>
          </w:p>
        </w:tc>
        <w:tc>
          <w:tcPr>
            <w:tcW w:w="35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三</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四</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五</w:t>
            </w:r>
          </w:p>
        </w:tc>
        <w:tc>
          <w:tcPr>
            <w:tcW w:w="35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六</w:t>
            </w:r>
          </w:p>
        </w:tc>
        <w:tc>
          <w:tcPr>
            <w:tcW w:w="34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1"/>
              <w:jc w:val="center"/>
              <w:rPr>
                <w:rFonts w:ascii="宋体" w:hAnsi="Times New Roman" w:eastAsia="宋体" w:cs="Times New Roman"/>
                <w:sz w:val="18"/>
                <w:szCs w:val="20"/>
              </w:rPr>
            </w:pPr>
            <w:r>
              <w:rPr>
                <w:rFonts w:hint="eastAsia" w:ascii="宋体" w:hAnsi="宋体" w:eastAsia="宋体" w:cs="Times New Roman"/>
                <w:sz w:val="18"/>
                <w:szCs w:val="20"/>
              </w:rPr>
              <w:t>七</w:t>
            </w:r>
          </w:p>
        </w:tc>
        <w:tc>
          <w:tcPr>
            <w:tcW w:w="35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napToGrid w:val="0"/>
              <w:spacing w:line="200" w:lineRule="exact"/>
              <w:ind w:left="-105" w:leftChars="-50" w:right="-105" w:rightChars="-50"/>
              <w:jc w:val="center"/>
              <w:rPr>
                <w:rFonts w:ascii="宋体" w:hAnsi="Times New Roman" w:eastAsia="宋体" w:cs="Times New Roman"/>
                <w:sz w:val="18"/>
                <w:szCs w:val="20"/>
              </w:rPr>
            </w:pPr>
          </w:p>
        </w:tc>
        <w:tc>
          <w:tcPr>
            <w:tcW w:w="450"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jc w:val="center"/>
              <w:rPr>
                <w:rFonts w:ascii="宋体" w:hAnsi="Times New Roman" w:eastAsia="宋体" w:cs="Times New Roman"/>
                <w:sz w:val="18"/>
                <w:szCs w:val="20"/>
              </w:rPr>
            </w:pPr>
          </w:p>
        </w:tc>
        <w:tc>
          <w:tcPr>
            <w:tcW w:w="81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napToGrid w:val="0"/>
              <w:spacing w:line="200" w:lineRule="exact"/>
              <w:ind w:left="-105" w:leftChars="-50" w:right="-105" w:rightChars="-50"/>
              <w:jc w:val="center"/>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hint="eastAsia" w:ascii="宋体" w:hAnsi="Times New Roman" w:eastAsia="宋体" w:cs="Times New Roman"/>
                <w:sz w:val="18"/>
                <w:szCs w:val="20"/>
              </w:rPr>
              <w:t>76022631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ascii="宋体" w:hAnsi="Times New Roman" w:eastAsia="宋体" w:cs="Times New Roman"/>
                <w:sz w:val="18"/>
                <w:szCs w:val="20"/>
              </w:rPr>
              <w:t>西方文化</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ascii="宋体" w:hAnsi="Times New Roman" w:eastAsia="宋体" w:cs="Times New Roman"/>
                <w:sz w:val="18"/>
                <w:szCs w:val="20"/>
              </w:rPr>
              <w:t>文化人类学</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ascii="宋体" w:hAnsi="Times New Roman" w:eastAsia="宋体" w:cs="Times New Roman"/>
                <w:sz w:val="18"/>
                <w:szCs w:val="20"/>
              </w:rPr>
              <w:t>客源国概况</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旅游英语</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76022635</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艺术</w:t>
            </w:r>
            <w:r>
              <w:rPr>
                <w:rFonts w:ascii="宋体" w:hAnsi="Times New Roman" w:eastAsia="宋体" w:cs="Times New Roman"/>
                <w:sz w:val="18"/>
                <w:szCs w:val="20"/>
              </w:rPr>
              <w:t>审美</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76022636</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ascii="宋体" w:hAnsi="Times New Roman" w:eastAsia="宋体" w:cs="Times New Roman"/>
                <w:sz w:val="18"/>
                <w:szCs w:val="20"/>
              </w:rPr>
              <w:t>民俗与宗教</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76022637</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饮食</w:t>
            </w:r>
            <w:r>
              <w:rPr>
                <w:rFonts w:ascii="宋体" w:hAnsi="Times New Roman" w:eastAsia="宋体" w:cs="Times New Roman"/>
                <w:sz w:val="18"/>
                <w:szCs w:val="20"/>
              </w:rPr>
              <w:t>文化</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76022638</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hint="eastAsia" w:ascii="宋体" w:hAnsi="Times New Roman" w:eastAsia="宋体" w:cs="Times New Roman"/>
                <w:sz w:val="18"/>
                <w:szCs w:val="20"/>
              </w:rPr>
              <w:t>导游</w:t>
            </w:r>
            <w:r>
              <w:rPr>
                <w:rFonts w:ascii="宋体" w:hAnsi="Times New Roman" w:eastAsia="宋体" w:cs="Times New Roman"/>
                <w:sz w:val="18"/>
                <w:szCs w:val="20"/>
              </w:rPr>
              <w:t>业务</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76022639</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Times New Roman" w:eastAsia="宋体" w:cs="Times New Roman"/>
                <w:sz w:val="18"/>
                <w:szCs w:val="20"/>
              </w:rPr>
            </w:pPr>
            <w:r>
              <w:rPr>
                <w:rFonts w:ascii="宋体" w:hAnsi="Times New Roman" w:eastAsia="宋体" w:cs="Times New Roman"/>
                <w:sz w:val="18"/>
                <w:szCs w:val="20"/>
              </w:rPr>
              <w:t>跨文化交流</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76022640</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宋体"/>
                <w:sz w:val="18"/>
                <w:szCs w:val="18"/>
              </w:rPr>
            </w:pPr>
            <w:r>
              <w:rPr>
                <w:rFonts w:hint="eastAsia" w:ascii="宋体" w:hAnsi="宋体"/>
                <w:sz w:val="18"/>
                <w:szCs w:val="18"/>
              </w:rPr>
              <w:t>生态旅游</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76022641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宋体"/>
                <w:sz w:val="18"/>
                <w:szCs w:val="18"/>
              </w:rPr>
            </w:pPr>
            <w:r>
              <w:rPr>
                <w:rFonts w:hint="eastAsia" w:ascii="宋体" w:hAnsi="宋体"/>
                <w:sz w:val="18"/>
                <w:szCs w:val="18"/>
              </w:rPr>
              <w:t>旅游社会学</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76022642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宋体" w:cs="宋体"/>
                <w:sz w:val="18"/>
                <w:szCs w:val="18"/>
              </w:rPr>
            </w:pPr>
            <w:r>
              <w:rPr>
                <w:rFonts w:hint="eastAsia" w:ascii="宋体" w:hAnsi="宋体"/>
                <w:sz w:val="18"/>
                <w:szCs w:val="18"/>
              </w:rPr>
              <w:t>民族旅游</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76022643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93" w:firstLineChars="52"/>
              <w:jc w:val="center"/>
              <w:rPr>
                <w:rFonts w:ascii="宋体"/>
                <w:sz w:val="18"/>
                <w:szCs w:val="18"/>
              </w:rPr>
            </w:pPr>
            <w:r>
              <w:rPr>
                <w:rFonts w:hint="eastAsia" w:ascii="宋体" w:hAnsi="宋体"/>
                <w:sz w:val="18"/>
                <w:szCs w:val="18"/>
              </w:rPr>
              <w:t>旅游美学</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900" w:type="dxa"/>
            <w:tcBorders>
              <w:top w:val="single" w:color="auto" w:sz="4" w:space="0"/>
              <w:left w:val="nil"/>
              <w:bottom w:val="single" w:color="auto" w:sz="4" w:space="0"/>
              <w:right w:val="single" w:color="auto" w:sz="4" w:space="0"/>
            </w:tcBorders>
            <w:vAlign w:val="center"/>
          </w:tcPr>
          <w:p>
            <w:pPr>
              <w:snapToGrid w:val="0"/>
              <w:spacing w:line="20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76022644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 w:val="18"/>
                <w:szCs w:val="18"/>
              </w:rPr>
            </w:pPr>
            <w:r>
              <w:rPr>
                <w:rFonts w:hint="eastAsia" w:ascii="宋体" w:hAnsi="宋体"/>
                <w:sz w:val="18"/>
                <w:szCs w:val="18"/>
              </w:rPr>
              <w:t>会展旅游</w:t>
            </w:r>
          </w:p>
        </w:tc>
        <w:tc>
          <w:tcPr>
            <w:tcW w:w="389"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napToGrid w:val="0"/>
              <w:spacing w:line="200" w:lineRule="exact"/>
              <w:ind w:firstLine="5"/>
              <w:jc w:val="center"/>
              <w:rPr>
                <w:rFonts w:ascii="宋体" w:hAnsi="Times New Roman" w:eastAsia="宋体" w:cs="Times New Roman"/>
                <w:sz w:val="18"/>
                <w:szCs w:val="20"/>
              </w:rPr>
            </w:pPr>
            <w:r>
              <w:rPr>
                <w:rFonts w:hint="eastAsia" w:ascii="宋体" w:hAnsi="宋体" w:eastAsia="宋体" w:cs="Times New Roman"/>
                <w:sz w:val="18"/>
                <w:szCs w:val="20"/>
              </w:rPr>
              <w:t>小</w:t>
            </w:r>
            <w:r>
              <w:rPr>
                <w:rFonts w:ascii="宋体" w:hAnsi="宋体" w:eastAsia="宋体" w:cs="Times New Roman"/>
                <w:sz w:val="18"/>
                <w:szCs w:val="20"/>
              </w:rPr>
              <w:t xml:space="preserve">    </w:t>
            </w:r>
            <w:r>
              <w:rPr>
                <w:rFonts w:hint="eastAsia" w:ascii="宋体" w:hAnsi="宋体" w:eastAsia="宋体" w:cs="Times New Roman"/>
                <w:sz w:val="18"/>
                <w:szCs w:val="20"/>
              </w:rPr>
              <w:t>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270</w:t>
            </w: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270</w:t>
            </w:r>
          </w:p>
        </w:tc>
        <w:tc>
          <w:tcPr>
            <w:tcW w:w="381"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1</w:t>
            </w:r>
            <w:r>
              <w:rPr>
                <w:rFonts w:ascii="宋体" w:hAnsi="Times New Roman" w:eastAsia="宋体" w:cs="Times New Roman"/>
                <w:sz w:val="18"/>
                <w:szCs w:val="20"/>
              </w:rPr>
              <w:t>5</w:t>
            </w:r>
          </w:p>
        </w:tc>
        <w:tc>
          <w:tcPr>
            <w:tcW w:w="450"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napToGrid w:val="0"/>
              <w:spacing w:line="200" w:lineRule="exact"/>
              <w:ind w:left="-105" w:leftChars="-50" w:right="-105" w:rightChars="-50" w:firstLine="5"/>
              <w:jc w:val="center"/>
              <w:rPr>
                <w:rFonts w:ascii="宋体" w:hAnsi="Times New Roman" w:eastAsia="宋体" w:cs="Times New Roman"/>
                <w:sz w:val="18"/>
                <w:szCs w:val="20"/>
              </w:rPr>
            </w:pPr>
          </w:p>
        </w:tc>
        <w:tc>
          <w:tcPr>
            <w:tcW w:w="81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napToGrid w:val="0"/>
              <w:spacing w:line="200" w:lineRule="exact"/>
              <w:ind w:right="-105" w:rightChars="-50" w:firstLine="6"/>
              <w:rPr>
                <w:rFonts w:ascii="宋体" w:hAnsi="Times New Roman" w:eastAsia="宋体" w:cs="Times New Roman"/>
                <w:sz w:val="18"/>
                <w:szCs w:val="20"/>
              </w:rPr>
            </w:pPr>
          </w:p>
        </w:tc>
      </w:tr>
    </w:tbl>
    <w:p>
      <w:pPr>
        <w:spacing w:before="156" w:beforeLines="50" w:line="280" w:lineRule="exact"/>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学生应当按照规定的学分数修满专业任选课程学分，不能用修读其它课程的学分代替。</w:t>
      </w:r>
    </w:p>
    <w:p>
      <w:pPr>
        <w:spacing w:before="156" w:beforeLines="50" w:after="156" w:afterLines="50"/>
        <w:ind w:firstLine="420" w:firstLineChars="200"/>
        <w:rPr>
          <w:rFonts w:ascii="宋体" w:hAnsi="Times New Roman" w:eastAsia="宋体" w:cs="Times New Roman"/>
          <w:bCs/>
          <w:szCs w:val="20"/>
        </w:rPr>
      </w:pPr>
      <w:r>
        <w:rPr>
          <w:rFonts w:ascii="宋体" w:hAnsi="宋体" w:eastAsia="宋体" w:cs="Times New Roman"/>
          <w:bCs/>
          <w:szCs w:val="20"/>
        </w:rPr>
        <w:t>3</w:t>
      </w:r>
      <w:r>
        <w:rPr>
          <w:rFonts w:hint="eastAsia" w:ascii="宋体" w:hAnsi="宋体" w:eastAsia="宋体" w:cs="Times New Roman"/>
          <w:bCs/>
          <w:szCs w:val="20"/>
        </w:rPr>
        <w:t>.实践教学模块（学生须在本模块中完成</w:t>
      </w:r>
      <w:r>
        <w:rPr>
          <w:rFonts w:ascii="宋体" w:hAnsi="宋体" w:eastAsia="宋体" w:cs="Times New Roman"/>
          <w:bCs/>
          <w:szCs w:val="20"/>
        </w:rPr>
        <w:t>24</w:t>
      </w:r>
      <w:r>
        <w:rPr>
          <w:rFonts w:hint="eastAsia" w:ascii="宋体" w:hAnsi="宋体" w:eastAsia="宋体" w:cs="Times New Roman"/>
          <w:bCs/>
          <w:szCs w:val="20"/>
        </w:rPr>
        <w:t>必修学分）</w:t>
      </w:r>
    </w:p>
    <w:tbl>
      <w:tblPr>
        <w:tblStyle w:val="12"/>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1456"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80" w:lineRule="exact"/>
              <w:jc w:val="center"/>
              <w:rPr>
                <w:rFonts w:ascii="宋体" w:hAnsi="宋体" w:eastAsia="宋体" w:cs="Times New Roman"/>
                <w:sz w:val="18"/>
                <w:szCs w:val="20"/>
              </w:rPr>
            </w:pPr>
            <w:r>
              <w:rPr>
                <w:rFonts w:hint="eastAsia" w:ascii="宋体" w:hAnsi="宋体" w:eastAsia="宋体" w:cs="Times New Roman"/>
                <w:sz w:val="18"/>
                <w:szCs w:val="20"/>
              </w:rPr>
              <w:t>课程（项目）编号</w:t>
            </w:r>
          </w:p>
        </w:tc>
        <w:tc>
          <w:tcPr>
            <w:tcW w:w="1701"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z w:val="18"/>
                <w:szCs w:val="20"/>
              </w:rPr>
            </w:pPr>
            <w:r>
              <w:rPr>
                <w:rFonts w:hint="eastAsia" w:ascii="宋体" w:hAnsi="宋体" w:eastAsia="宋体" w:cs="Times New Roman"/>
                <w:sz w:val="18"/>
                <w:szCs w:val="20"/>
              </w:rPr>
              <w:t>课程或实践</w:t>
            </w:r>
          </w:p>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项目名称</w:t>
            </w:r>
          </w:p>
        </w:tc>
        <w:tc>
          <w:tcPr>
            <w:tcW w:w="472"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开设学期和周学时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kern w:val="0"/>
                <w:sz w:val="18"/>
                <w:szCs w:val="20"/>
              </w:rPr>
              <w:t>学分</w:t>
            </w:r>
          </w:p>
        </w:tc>
        <w:tc>
          <w:tcPr>
            <w:tcW w:w="450"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考核</w:t>
            </w:r>
          </w:p>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方式</w:t>
            </w:r>
          </w:p>
        </w:tc>
        <w:tc>
          <w:tcPr>
            <w:tcW w:w="81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1456"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pacing w:line="280" w:lineRule="exact"/>
              <w:ind w:left="-105" w:leftChars="-50" w:right="-105" w:rightChars="-50"/>
              <w:jc w:val="left"/>
              <w:rPr>
                <w:rFonts w:ascii="宋体" w:hAnsi="Times New Roman" w:eastAsia="宋体" w:cs="Times New Roman"/>
                <w:sz w:val="18"/>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Times New Roman" w:eastAsia="宋体" w:cs="Times New Roman"/>
                <w:sz w:val="18"/>
                <w:szCs w:val="20"/>
              </w:rPr>
            </w:pPr>
          </w:p>
        </w:tc>
        <w:tc>
          <w:tcPr>
            <w:tcW w:w="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left"/>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1"/>
              <w:jc w:val="center"/>
              <w:rPr>
                <w:rFonts w:ascii="宋体" w:hAnsi="Times New Roman" w:eastAsia="宋体" w:cs="Times New Roman"/>
                <w:sz w:val="18"/>
                <w:szCs w:val="20"/>
              </w:rPr>
            </w:pPr>
            <w:r>
              <w:rPr>
                <w:rFonts w:hint="eastAsia" w:ascii="宋体" w:hAnsi="宋体" w:eastAsia="宋体" w:cs="Times New Roman"/>
                <w:sz w:val="18"/>
                <w:szCs w:val="20"/>
              </w:rPr>
              <w:t>七</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pacing w:line="280" w:lineRule="exact"/>
              <w:ind w:left="-105" w:leftChars="-50" w:right="-105" w:rightChars="-50"/>
              <w:jc w:val="center"/>
              <w:rPr>
                <w:rFonts w:ascii="宋体" w:hAnsi="Times New Roman" w:eastAsia="宋体" w:cs="Times New Roman"/>
                <w:sz w:val="18"/>
                <w:szCs w:val="20"/>
              </w:rPr>
            </w:pPr>
          </w:p>
        </w:tc>
        <w:tc>
          <w:tcPr>
            <w:tcW w:w="450"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Times New Roman" w:eastAsia="宋体" w:cs="Times New Roman"/>
                <w:sz w:val="18"/>
                <w:szCs w:val="20"/>
              </w:rPr>
            </w:pPr>
          </w:p>
        </w:tc>
        <w:tc>
          <w:tcPr>
            <w:tcW w:w="81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pacing w:line="280" w:lineRule="exact"/>
              <w:ind w:left="-105" w:leftChars="-50" w:right="-105" w:rightChars="-50"/>
              <w:jc w:val="center"/>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76022449</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专业实习</w:t>
            </w:r>
          </w:p>
        </w:tc>
        <w:tc>
          <w:tcPr>
            <w:tcW w:w="47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hAnsi="Times New Roman" w:eastAsia="宋体" w:cs="Times New Roman"/>
                <w:sz w:val="18"/>
                <w:szCs w:val="20"/>
              </w:rPr>
            </w:pPr>
            <w:r>
              <w:rPr>
                <w:rFonts w:hint="eastAsia" w:ascii="宋体" w:hAnsi="Times New Roman" w:eastAsia="宋体" w:cs="Times New Roman"/>
                <w:sz w:val="18"/>
                <w:szCs w:val="20"/>
              </w:rPr>
              <w:t>第7—8学期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18</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hint="eastAsia" w:ascii="宋体" w:hAnsi="Times New Roman" w:eastAsia="宋体" w:cs="Times New Roman"/>
                <w:sz w:val="18"/>
                <w:szCs w:val="20"/>
              </w:rPr>
              <w:t>76022450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学年论文</w:t>
            </w:r>
          </w:p>
        </w:tc>
        <w:tc>
          <w:tcPr>
            <w:tcW w:w="47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hAnsi="Times New Roman" w:eastAsia="宋体" w:cs="Times New Roman"/>
                <w:sz w:val="18"/>
                <w:szCs w:val="20"/>
              </w:rPr>
            </w:pPr>
            <w:r>
              <w:rPr>
                <w:rFonts w:hint="eastAsia" w:ascii="宋体" w:hAnsi="宋体" w:eastAsia="宋体" w:cs="Times New Roman"/>
                <w:sz w:val="18"/>
                <w:szCs w:val="20"/>
              </w:rPr>
              <w:t>第</w:t>
            </w:r>
            <w:r>
              <w:rPr>
                <w:rFonts w:ascii="宋体" w:hAnsi="宋体" w:eastAsia="宋体" w:cs="Times New Roman"/>
                <w:sz w:val="18"/>
                <w:szCs w:val="20"/>
              </w:rPr>
              <w:t>5—6</w:t>
            </w:r>
            <w:r>
              <w:rPr>
                <w:rFonts w:hint="eastAsia" w:ascii="宋体" w:hAnsi="宋体" w:eastAsia="宋体" w:cs="Times New Roman"/>
                <w:sz w:val="18"/>
                <w:szCs w:val="20"/>
              </w:rPr>
              <w:t>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1</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hint="eastAsia" w:ascii="宋体" w:hAnsi="Times New Roman" w:eastAsia="宋体" w:cs="Times New Roman"/>
                <w:sz w:val="18"/>
                <w:szCs w:val="20"/>
              </w:rPr>
              <w:t>76022451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宋体" w:eastAsia="宋体" w:cs="Times New Roman"/>
                <w:sz w:val="18"/>
                <w:szCs w:val="20"/>
              </w:rPr>
            </w:pPr>
            <w:r>
              <w:rPr>
                <w:rFonts w:hint="eastAsia" w:ascii="宋体" w:hAnsi="宋体" w:eastAsia="宋体" w:cs="Times New Roman"/>
                <w:sz w:val="18"/>
                <w:szCs w:val="20"/>
              </w:rPr>
              <w:t>毕业论文（设计）</w:t>
            </w:r>
          </w:p>
        </w:tc>
        <w:tc>
          <w:tcPr>
            <w:tcW w:w="47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宋体" w:eastAsia="宋体" w:cs="Times New Roman"/>
                <w:sz w:val="18"/>
                <w:szCs w:val="20"/>
              </w:rPr>
              <w:t>必修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hAnsi="Times New Roman" w:eastAsia="宋体" w:cs="Times New Roman"/>
                <w:sz w:val="18"/>
                <w:szCs w:val="20"/>
              </w:rPr>
            </w:pPr>
            <w:r>
              <w:rPr>
                <w:rFonts w:hint="eastAsia" w:ascii="宋体" w:hAnsi="宋体" w:eastAsia="宋体" w:cs="Times New Roman"/>
                <w:sz w:val="18"/>
                <w:szCs w:val="20"/>
              </w:rPr>
              <w:t>第</w:t>
            </w:r>
            <w:r>
              <w:rPr>
                <w:rFonts w:ascii="宋体" w:hAnsi="宋体" w:eastAsia="宋体" w:cs="Times New Roman"/>
                <w:sz w:val="18"/>
                <w:szCs w:val="20"/>
              </w:rPr>
              <w:t>7—8</w:t>
            </w:r>
            <w:r>
              <w:rPr>
                <w:rFonts w:hint="eastAsia" w:ascii="宋体" w:hAnsi="宋体" w:eastAsia="宋体" w:cs="Times New Roman"/>
                <w:sz w:val="18"/>
                <w:szCs w:val="20"/>
              </w:rPr>
              <w:t>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5</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答辩</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80" w:lineRule="exact"/>
              <w:ind w:firstLine="5"/>
              <w:jc w:val="center"/>
              <w:rPr>
                <w:rFonts w:ascii="宋体" w:hAnsi="Times New Roman" w:eastAsia="宋体" w:cs="Times New Roman"/>
                <w:sz w:val="18"/>
                <w:szCs w:val="20"/>
              </w:rPr>
            </w:pPr>
            <w:r>
              <w:rPr>
                <w:rFonts w:hint="eastAsia" w:ascii="宋体" w:hAnsi="宋体" w:eastAsia="宋体" w:cs="Times New Roman"/>
                <w:sz w:val="18"/>
                <w:szCs w:val="20"/>
              </w:rPr>
              <w:t>小</w:t>
            </w:r>
            <w:r>
              <w:rPr>
                <w:rFonts w:ascii="宋体" w:hAnsi="宋体" w:eastAsia="宋体" w:cs="Times New Roman"/>
                <w:sz w:val="18"/>
                <w:szCs w:val="20"/>
              </w:rPr>
              <w:t xml:space="preserve">    </w:t>
            </w:r>
            <w:r>
              <w:rPr>
                <w:rFonts w:hint="eastAsia" w:ascii="宋体" w:hAnsi="宋体" w:eastAsia="宋体" w:cs="Times New Roman"/>
                <w:sz w:val="18"/>
                <w:szCs w:val="20"/>
              </w:rPr>
              <w:t>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1"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382"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2795" w:type="dxa"/>
            <w:gridSpan w:val="8"/>
            <w:tcBorders>
              <w:top w:val="single" w:color="auto" w:sz="4" w:space="0"/>
              <w:left w:val="single" w:color="auto" w:sz="4" w:space="0"/>
              <w:bottom w:val="single" w:color="auto" w:sz="12" w:space="0"/>
              <w:right w:val="single" w:color="auto" w:sz="4" w:space="0"/>
            </w:tcBorders>
            <w:tcMar>
              <w:left w:w="57" w:type="dxa"/>
              <w:right w:w="57" w:type="dxa"/>
            </w:tcMar>
            <w:vAlign w:val="center"/>
          </w:tcPr>
          <w:p>
            <w:pPr>
              <w:spacing w:line="280" w:lineRule="exact"/>
              <w:ind w:firstLine="6"/>
              <w:rPr>
                <w:rFonts w:ascii="宋体" w:hAnsi="Times New Roman" w:eastAsia="宋体" w:cs="Times New Roman"/>
                <w:sz w:val="18"/>
                <w:szCs w:val="20"/>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24</w:t>
            </w:r>
          </w:p>
        </w:tc>
        <w:tc>
          <w:tcPr>
            <w:tcW w:w="450"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81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bl>
    <w:p>
      <w:pPr>
        <w:spacing w:before="156" w:beforeLines="50" w:after="156" w:afterLines="50"/>
        <w:ind w:firstLine="420" w:firstLineChars="200"/>
        <w:rPr>
          <w:rFonts w:ascii="宋体" w:hAnsi="宋体" w:eastAsia="宋体" w:cs="Times New Roman"/>
          <w:bCs/>
          <w:szCs w:val="20"/>
        </w:rPr>
      </w:pPr>
      <w:r>
        <w:rPr>
          <w:rFonts w:ascii="宋体" w:hAnsi="宋体" w:eastAsia="宋体" w:cs="Times New Roman"/>
          <w:bCs/>
          <w:szCs w:val="20"/>
        </w:rPr>
        <w:t>4</w:t>
      </w:r>
      <w:r>
        <w:rPr>
          <w:rFonts w:hint="eastAsia" w:ascii="宋体" w:hAnsi="宋体" w:eastAsia="宋体" w:cs="Times New Roman"/>
          <w:bCs/>
          <w:szCs w:val="20"/>
        </w:rPr>
        <w:t>.素质拓展与实践创新（学生须在本模块中完成</w:t>
      </w:r>
      <w:r>
        <w:rPr>
          <w:rFonts w:ascii="宋体" w:hAnsi="宋体" w:eastAsia="宋体" w:cs="Times New Roman"/>
          <w:bCs/>
          <w:szCs w:val="20"/>
        </w:rPr>
        <w:t>4.5</w:t>
      </w:r>
      <w:r>
        <w:rPr>
          <w:rFonts w:hint="eastAsia" w:ascii="宋体" w:hAnsi="宋体" w:eastAsia="宋体" w:cs="Times New Roman"/>
          <w:bCs/>
          <w:szCs w:val="20"/>
        </w:rPr>
        <w:t>学分）</w:t>
      </w:r>
    </w:p>
    <w:tbl>
      <w:tblPr>
        <w:tblStyle w:val="12"/>
        <w:tblW w:w="101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710"/>
        <w:gridCol w:w="425"/>
        <w:gridCol w:w="426"/>
        <w:gridCol w:w="426"/>
        <w:gridCol w:w="427"/>
        <w:gridCol w:w="507"/>
        <w:gridCol w:w="512"/>
        <w:gridCol w:w="512"/>
        <w:gridCol w:w="512"/>
        <w:gridCol w:w="512"/>
        <w:gridCol w:w="512"/>
        <w:gridCol w:w="512"/>
        <w:gridCol w:w="512"/>
        <w:gridCol w:w="512"/>
        <w:gridCol w:w="711"/>
        <w:gridCol w:w="569"/>
        <w:gridCol w:w="1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853"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80" w:lineRule="exact"/>
              <w:jc w:val="center"/>
              <w:rPr>
                <w:rFonts w:ascii="宋体" w:hAnsi="宋体" w:eastAsia="宋体" w:cs="Times New Roman"/>
                <w:sz w:val="18"/>
                <w:szCs w:val="20"/>
              </w:rPr>
            </w:pPr>
            <w:r>
              <w:rPr>
                <w:rFonts w:hint="eastAsia" w:ascii="宋体" w:hAnsi="宋体" w:eastAsia="宋体" w:cs="Times New Roman"/>
                <w:sz w:val="18"/>
                <w:szCs w:val="20"/>
              </w:rPr>
              <w:t>项目编号</w:t>
            </w:r>
          </w:p>
        </w:tc>
        <w:tc>
          <w:tcPr>
            <w:tcW w:w="710"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项目名称</w:t>
            </w:r>
          </w:p>
        </w:tc>
        <w:tc>
          <w:tcPr>
            <w:tcW w:w="425"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hint="eastAsia" w:ascii="宋体" w:hAnsi="宋体" w:eastAsia="宋体" w:cs="Times New Roman"/>
                <w:sz w:val="18"/>
                <w:szCs w:val="20"/>
              </w:rPr>
              <w:t>类型</w:t>
            </w:r>
          </w:p>
        </w:tc>
        <w:tc>
          <w:tcPr>
            <w:tcW w:w="1786"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Times New Roman" w:eastAsia="宋体" w:cs="Times New Roman"/>
                <w:sz w:val="18"/>
                <w:szCs w:val="18"/>
              </w:rPr>
            </w:pPr>
            <w:r>
              <w:rPr>
                <w:rFonts w:hint="eastAsia" w:ascii="宋体" w:hAnsi="宋体" w:eastAsia="宋体" w:cs="Times New Roman"/>
                <w:sz w:val="18"/>
                <w:szCs w:val="18"/>
              </w:rPr>
              <w:t>总学时</w:t>
            </w:r>
          </w:p>
        </w:tc>
        <w:tc>
          <w:tcPr>
            <w:tcW w:w="4096" w:type="dxa"/>
            <w:gridSpan w:val="8"/>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Times New Roman" w:eastAsia="宋体" w:cs="Times New Roman"/>
                <w:sz w:val="18"/>
                <w:szCs w:val="20"/>
              </w:rPr>
            </w:pPr>
            <w:r>
              <w:rPr>
                <w:rFonts w:hint="eastAsia" w:ascii="宋体" w:hAnsi="宋体" w:eastAsia="宋体" w:cs="Times New Roman"/>
                <w:sz w:val="18"/>
                <w:szCs w:val="20"/>
              </w:rPr>
              <w:t>开设学期和周学时</w:t>
            </w:r>
          </w:p>
        </w:tc>
        <w:tc>
          <w:tcPr>
            <w:tcW w:w="711"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kern w:val="0"/>
                <w:sz w:val="18"/>
                <w:szCs w:val="20"/>
              </w:rPr>
              <w:t>学分</w:t>
            </w:r>
          </w:p>
        </w:tc>
        <w:tc>
          <w:tcPr>
            <w:tcW w:w="569"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考核</w:t>
            </w:r>
          </w:p>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方式</w:t>
            </w:r>
          </w:p>
        </w:tc>
        <w:tc>
          <w:tcPr>
            <w:tcW w:w="1018"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853"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pacing w:line="280" w:lineRule="exact"/>
              <w:ind w:left="-105" w:leftChars="-50" w:right="-105" w:rightChars="-50"/>
              <w:jc w:val="left"/>
              <w:rPr>
                <w:rFonts w:ascii="宋体" w:hAnsi="Times New Roman" w:eastAsia="宋体" w:cs="Times New Roman"/>
                <w:sz w:val="18"/>
                <w:szCs w:val="20"/>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Times New Roman" w:eastAsia="宋体" w:cs="Times New Roman"/>
                <w:sz w:val="18"/>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left"/>
              <w:rPr>
                <w:rFonts w:ascii="宋体" w:hAnsi="Times New Roman" w:eastAsia="宋体" w:cs="Times New Roman"/>
                <w:sz w:val="18"/>
                <w:szCs w:val="20"/>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合计</w:t>
            </w:r>
          </w:p>
        </w:tc>
        <w:tc>
          <w:tcPr>
            <w:tcW w:w="42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讲授</w:t>
            </w:r>
          </w:p>
        </w:tc>
        <w:tc>
          <w:tcPr>
            <w:tcW w:w="427"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实验</w:t>
            </w:r>
          </w:p>
        </w:tc>
        <w:tc>
          <w:tcPr>
            <w:tcW w:w="507"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18"/>
              </w:rPr>
            </w:pPr>
            <w:r>
              <w:rPr>
                <w:rFonts w:hint="eastAsia" w:ascii="宋体" w:hAnsi="宋体" w:eastAsia="宋体" w:cs="Times New Roman"/>
                <w:sz w:val="18"/>
                <w:szCs w:val="18"/>
              </w:rPr>
              <w:t>实践</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一</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二</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三</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四</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五</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六</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1"/>
              <w:jc w:val="center"/>
              <w:rPr>
                <w:rFonts w:ascii="宋体" w:hAnsi="Times New Roman" w:eastAsia="宋体" w:cs="Times New Roman"/>
                <w:sz w:val="18"/>
                <w:szCs w:val="20"/>
              </w:rPr>
            </w:pPr>
            <w:r>
              <w:rPr>
                <w:rFonts w:hint="eastAsia" w:ascii="宋体" w:hAnsi="宋体" w:eastAsia="宋体" w:cs="Times New Roman"/>
                <w:sz w:val="18"/>
                <w:szCs w:val="20"/>
              </w:rPr>
              <w:t>七</w:t>
            </w:r>
          </w:p>
        </w:tc>
        <w:tc>
          <w:tcPr>
            <w:tcW w:w="51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Times New Roman" w:eastAsia="宋体" w:cs="Times New Roman"/>
                <w:sz w:val="18"/>
                <w:szCs w:val="20"/>
              </w:rPr>
            </w:pPr>
            <w:r>
              <w:rPr>
                <w:rFonts w:hint="eastAsia" w:ascii="宋体" w:hAnsi="宋体" w:eastAsia="宋体" w:cs="Times New Roman"/>
                <w:sz w:val="18"/>
                <w:szCs w:val="20"/>
              </w:rPr>
              <w:t>八</w:t>
            </w:r>
          </w:p>
        </w:tc>
        <w:tc>
          <w:tcPr>
            <w:tcW w:w="711"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pacing w:line="280" w:lineRule="exact"/>
              <w:ind w:left="-105" w:leftChars="-50" w:right="-105" w:rightChars="-50"/>
              <w:jc w:val="center"/>
              <w:rPr>
                <w:rFonts w:ascii="宋体" w:hAnsi="Times New Roman" w:eastAsia="宋体" w:cs="Times New Roman"/>
                <w:sz w:val="18"/>
                <w:szCs w:val="20"/>
              </w:rPr>
            </w:pPr>
          </w:p>
        </w:tc>
        <w:tc>
          <w:tcPr>
            <w:tcW w:w="569"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Times New Roman" w:eastAsia="宋体" w:cs="Times New Roman"/>
                <w:sz w:val="18"/>
                <w:szCs w:val="20"/>
              </w:rPr>
            </w:pPr>
          </w:p>
        </w:tc>
        <w:tc>
          <w:tcPr>
            <w:tcW w:w="1018"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pacing w:line="280" w:lineRule="exact"/>
              <w:ind w:left="-105" w:leftChars="-50" w:right="-105" w:rightChars="-50"/>
              <w:jc w:val="center"/>
              <w:rPr>
                <w:rFonts w:ascii="宋体" w:hAnsi="Times New Roman" w:eastAsia="宋体" w:cs="Times New Roman"/>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jc w:val="center"/>
        </w:trPr>
        <w:tc>
          <w:tcPr>
            <w:tcW w:w="853"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jc w:val="center"/>
              <w:rPr>
                <w:rFonts w:ascii="宋体" w:hAnsi="宋体" w:eastAsia="宋体" w:cs="Times New Roman"/>
                <w:sz w:val="18"/>
                <w:szCs w:val="18"/>
              </w:rPr>
            </w:pPr>
            <w:r>
              <w:rPr>
                <w:rFonts w:hint="eastAsia" w:ascii="宋体" w:hAnsi="宋体" w:eastAsia="宋体" w:cs="Times New Roman"/>
                <w:sz w:val="18"/>
                <w:szCs w:val="18"/>
              </w:rPr>
              <w:t>7602</w:t>
            </w:r>
            <w:r>
              <w:rPr>
                <w:rFonts w:ascii="宋体" w:hAnsi="宋体" w:eastAsia="宋体" w:cs="Times New Roman"/>
                <w:sz w:val="18"/>
                <w:szCs w:val="18"/>
              </w:rPr>
              <w:t>2645</w:t>
            </w:r>
          </w:p>
        </w:tc>
        <w:tc>
          <w:tcPr>
            <w:tcW w:w="71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eastAsia="宋体" w:cs="Times New Roman"/>
                <w:sz w:val="18"/>
                <w:szCs w:val="18"/>
              </w:rPr>
            </w:pPr>
            <w:r>
              <w:rPr>
                <w:rFonts w:ascii="宋体" w:hAnsi="宋体" w:eastAsia="宋体" w:cs="Times New Roman"/>
                <w:sz w:val="18"/>
                <w:szCs w:val="18"/>
              </w:rPr>
              <w:t>专业技能训练</w:t>
            </w:r>
          </w:p>
        </w:tc>
        <w:tc>
          <w:tcPr>
            <w:tcW w:w="425"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任选</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6"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50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096"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color w:val="000000"/>
                <w:sz w:val="18"/>
              </w:rPr>
            </w:pPr>
            <w:r>
              <w:rPr>
                <w:rFonts w:hint="eastAsia" w:ascii="宋体" w:hAnsi="宋体"/>
                <w:color w:val="000000"/>
                <w:sz w:val="18"/>
              </w:rPr>
              <w:t>第2</w:t>
            </w:r>
            <w:r>
              <w:rPr>
                <w:rFonts w:ascii="宋体" w:hAnsi="宋体"/>
                <w:color w:val="000000"/>
                <w:sz w:val="18"/>
              </w:rPr>
              <w:t>—</w:t>
            </w:r>
            <w:r>
              <w:rPr>
                <w:rFonts w:hint="eastAsia" w:ascii="宋体" w:hAnsi="宋体"/>
                <w:color w:val="000000"/>
                <w:sz w:val="18"/>
              </w:rPr>
              <w:t>7学期</w:t>
            </w:r>
          </w:p>
        </w:tc>
        <w:tc>
          <w:tcPr>
            <w:tcW w:w="71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color w:val="000000"/>
                <w:sz w:val="18"/>
              </w:rPr>
            </w:pPr>
            <w:r>
              <w:rPr>
                <w:rFonts w:hint="eastAsia" w:ascii="宋体"/>
                <w:color w:val="000000"/>
                <w:sz w:val="18"/>
              </w:rPr>
              <w:t>1-</w:t>
            </w:r>
            <w:r>
              <w:rPr>
                <w:rFonts w:ascii="宋体"/>
                <w:color w:val="000000"/>
                <w:sz w:val="18"/>
              </w:rPr>
              <w:t>4</w:t>
            </w:r>
            <w:r>
              <w:rPr>
                <w:rFonts w:hint="eastAsia" w:ascii="宋体"/>
                <w:color w:val="000000"/>
                <w:sz w:val="18"/>
              </w:rPr>
              <w:t>.5</w:t>
            </w:r>
          </w:p>
        </w:tc>
        <w:tc>
          <w:tcPr>
            <w:tcW w:w="56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color w:val="000000"/>
                <w:sz w:val="18"/>
              </w:rPr>
            </w:pPr>
            <w:r>
              <w:rPr>
                <w:rFonts w:ascii="宋体"/>
                <w:color w:val="000000"/>
                <w:sz w:val="18"/>
              </w:rPr>
              <w:t>考查</w:t>
            </w:r>
          </w:p>
        </w:tc>
        <w:tc>
          <w:tcPr>
            <w:tcW w:w="1018"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rPr>
                <w:rFonts w:ascii="宋体" w:hAnsi="Times New Roman" w:eastAsia="宋体" w:cs="Times New Roman"/>
                <w:sz w:val="16"/>
                <w:szCs w:val="20"/>
              </w:rPr>
            </w:pPr>
            <w:r>
              <w:rPr>
                <w:rFonts w:ascii="宋体" w:hAnsi="Times New Roman" w:eastAsia="宋体" w:cs="Times New Roman"/>
                <w:sz w:val="16"/>
                <w:szCs w:val="20"/>
              </w:rPr>
              <w:t>备注</w:t>
            </w:r>
            <w:r>
              <w:rPr>
                <w:rFonts w:hint="eastAsia" w:ascii="宋体" w:hAnsi="Times New Roman" w:eastAsia="宋体" w:cs="Times New Roman"/>
                <w:sz w:val="16"/>
                <w:szCs w:val="2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853"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jc w:val="center"/>
              <w:rPr>
                <w:rFonts w:ascii="宋体" w:hAnsi="宋体" w:eastAsia="宋体" w:cs="Times New Roman"/>
                <w:sz w:val="18"/>
                <w:szCs w:val="18"/>
              </w:rPr>
            </w:pPr>
            <w:r>
              <w:rPr>
                <w:rFonts w:ascii="宋体" w:hAnsi="宋体" w:eastAsia="宋体" w:cs="Times New Roman"/>
                <w:sz w:val="18"/>
                <w:szCs w:val="18"/>
              </w:rPr>
              <w:t>76022646</w:t>
            </w:r>
          </w:p>
        </w:tc>
        <w:tc>
          <w:tcPr>
            <w:tcW w:w="71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eastAsia="宋体" w:cs="Times New Roman"/>
                <w:sz w:val="18"/>
                <w:szCs w:val="18"/>
              </w:rPr>
            </w:pPr>
            <w:r>
              <w:rPr>
                <w:rFonts w:ascii="宋体" w:hAnsi="宋体" w:eastAsia="宋体" w:cs="Times New Roman"/>
                <w:sz w:val="18"/>
                <w:szCs w:val="18"/>
              </w:rPr>
              <w:t>学术科技实践</w:t>
            </w:r>
          </w:p>
        </w:tc>
        <w:tc>
          <w:tcPr>
            <w:tcW w:w="425"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任选</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6"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50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096"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color w:val="000000"/>
                <w:sz w:val="18"/>
              </w:rPr>
            </w:pPr>
            <w:r>
              <w:rPr>
                <w:rFonts w:hint="eastAsia" w:ascii="宋体" w:hAnsi="宋体"/>
                <w:color w:val="000000"/>
                <w:sz w:val="18"/>
              </w:rPr>
              <w:t>第2</w:t>
            </w:r>
            <w:r>
              <w:rPr>
                <w:rFonts w:ascii="宋体" w:hAnsi="宋体"/>
                <w:color w:val="000000"/>
                <w:sz w:val="18"/>
              </w:rPr>
              <w:t>—</w:t>
            </w:r>
            <w:r>
              <w:rPr>
                <w:rFonts w:hint="eastAsia" w:ascii="宋体" w:hAnsi="宋体"/>
                <w:color w:val="000000"/>
                <w:sz w:val="18"/>
              </w:rPr>
              <w:t>7学期</w:t>
            </w:r>
          </w:p>
        </w:tc>
        <w:tc>
          <w:tcPr>
            <w:tcW w:w="71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color w:val="000000"/>
                <w:sz w:val="18"/>
              </w:rPr>
            </w:pPr>
            <w:r>
              <w:rPr>
                <w:rFonts w:hint="eastAsia" w:ascii="宋体"/>
                <w:color w:val="000000"/>
                <w:sz w:val="18"/>
              </w:rPr>
              <w:t>1-</w:t>
            </w:r>
            <w:r>
              <w:rPr>
                <w:rFonts w:ascii="宋体"/>
                <w:color w:val="000000"/>
                <w:sz w:val="18"/>
              </w:rPr>
              <w:t>4.5</w:t>
            </w:r>
          </w:p>
        </w:tc>
        <w:tc>
          <w:tcPr>
            <w:tcW w:w="56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color w:val="000000"/>
                <w:sz w:val="18"/>
              </w:rPr>
            </w:pPr>
            <w:r>
              <w:rPr>
                <w:rFonts w:ascii="宋体"/>
                <w:color w:val="000000"/>
                <w:sz w:val="18"/>
              </w:rPr>
              <w:t>考查</w:t>
            </w:r>
          </w:p>
        </w:tc>
        <w:tc>
          <w:tcPr>
            <w:tcW w:w="1018"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rPr>
                <w:rFonts w:ascii="宋体"/>
                <w:color w:val="000000"/>
                <w:sz w:val="16"/>
              </w:rPr>
            </w:pPr>
            <w:r>
              <w:rPr>
                <w:rFonts w:ascii="宋体"/>
                <w:color w:val="000000"/>
                <w:sz w:val="16"/>
              </w:rPr>
              <w:t>备注</w:t>
            </w:r>
            <w:r>
              <w:rPr>
                <w:rFonts w:hint="eastAsia" w:ascii="宋体"/>
                <w:color w:val="000000"/>
                <w:sz w:val="16"/>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6" w:hRule="atLeast"/>
          <w:jc w:val="center"/>
        </w:trPr>
        <w:tc>
          <w:tcPr>
            <w:tcW w:w="853"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76022647</w:t>
            </w:r>
          </w:p>
        </w:tc>
        <w:tc>
          <w:tcPr>
            <w:tcW w:w="71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eastAsia="宋体" w:cs="Times New Roman"/>
                <w:sz w:val="18"/>
                <w:szCs w:val="18"/>
              </w:rPr>
            </w:pPr>
            <w:r>
              <w:rPr>
                <w:rFonts w:ascii="宋体" w:hAnsi="宋体" w:eastAsia="宋体" w:cs="Times New Roman"/>
                <w:sz w:val="18"/>
                <w:szCs w:val="18"/>
              </w:rPr>
              <w:t>社会实践</w:t>
            </w:r>
          </w:p>
        </w:tc>
        <w:tc>
          <w:tcPr>
            <w:tcW w:w="425"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任选</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6"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50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096"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color w:val="000000"/>
                <w:sz w:val="18"/>
              </w:rPr>
            </w:pPr>
            <w:r>
              <w:rPr>
                <w:rFonts w:hint="eastAsia" w:ascii="宋体" w:hAnsi="宋体"/>
                <w:color w:val="000000"/>
                <w:sz w:val="18"/>
              </w:rPr>
              <w:t>第2</w:t>
            </w:r>
            <w:r>
              <w:rPr>
                <w:rFonts w:ascii="宋体" w:hAnsi="宋体"/>
                <w:color w:val="000000"/>
                <w:sz w:val="18"/>
              </w:rPr>
              <w:t>—</w:t>
            </w:r>
            <w:r>
              <w:rPr>
                <w:rFonts w:hint="eastAsia" w:ascii="宋体" w:hAnsi="宋体"/>
                <w:color w:val="000000"/>
                <w:sz w:val="18"/>
              </w:rPr>
              <w:t>7学期</w:t>
            </w:r>
          </w:p>
        </w:tc>
        <w:tc>
          <w:tcPr>
            <w:tcW w:w="71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color w:val="000000"/>
                <w:sz w:val="18"/>
              </w:rPr>
            </w:pPr>
            <w:r>
              <w:rPr>
                <w:rFonts w:hint="eastAsia" w:ascii="宋体"/>
                <w:color w:val="000000"/>
                <w:sz w:val="18"/>
              </w:rPr>
              <w:t>1-</w:t>
            </w:r>
            <w:r>
              <w:rPr>
                <w:rFonts w:ascii="宋体"/>
                <w:color w:val="000000"/>
                <w:sz w:val="18"/>
              </w:rPr>
              <w:t>4.5</w:t>
            </w:r>
          </w:p>
        </w:tc>
        <w:tc>
          <w:tcPr>
            <w:tcW w:w="56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color w:val="000000"/>
                <w:sz w:val="18"/>
              </w:rPr>
            </w:pPr>
            <w:r>
              <w:rPr>
                <w:rFonts w:ascii="宋体"/>
                <w:color w:val="000000"/>
                <w:sz w:val="18"/>
              </w:rPr>
              <w:t>考查</w:t>
            </w:r>
          </w:p>
        </w:tc>
        <w:tc>
          <w:tcPr>
            <w:tcW w:w="1018"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rPr>
                <w:rFonts w:ascii="宋体"/>
                <w:color w:val="000000"/>
                <w:sz w:val="16"/>
              </w:rPr>
            </w:pPr>
            <w:r>
              <w:rPr>
                <w:rFonts w:ascii="宋体"/>
                <w:color w:val="000000"/>
                <w:sz w:val="16"/>
              </w:rPr>
              <w:t>备注</w:t>
            </w:r>
            <w:r>
              <w:rPr>
                <w:rFonts w:hint="eastAsia" w:ascii="宋体"/>
                <w:color w:val="000000"/>
                <w:sz w:val="16"/>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jc w:val="center"/>
        </w:trPr>
        <w:tc>
          <w:tcPr>
            <w:tcW w:w="853"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Times New Roman" w:eastAsia="宋体" w:cs="Times New Roman"/>
                <w:sz w:val="18"/>
                <w:szCs w:val="20"/>
              </w:rPr>
            </w:pPr>
            <w:r>
              <w:rPr>
                <w:rFonts w:ascii="宋体" w:hAnsi="Times New Roman" w:eastAsia="宋体" w:cs="Times New Roman"/>
                <w:sz w:val="18"/>
                <w:szCs w:val="20"/>
              </w:rPr>
              <w:t>76022648</w:t>
            </w:r>
          </w:p>
        </w:tc>
        <w:tc>
          <w:tcPr>
            <w:tcW w:w="71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eastAsia="宋体" w:cs="Times New Roman"/>
                <w:sz w:val="18"/>
                <w:szCs w:val="18"/>
              </w:rPr>
            </w:pPr>
            <w:r>
              <w:rPr>
                <w:rFonts w:ascii="宋体" w:hAnsi="宋体" w:eastAsia="宋体" w:cs="Times New Roman"/>
                <w:sz w:val="18"/>
                <w:szCs w:val="18"/>
              </w:rPr>
              <w:t>资格认证</w:t>
            </w:r>
          </w:p>
        </w:tc>
        <w:tc>
          <w:tcPr>
            <w:tcW w:w="425"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r>
              <w:rPr>
                <w:rFonts w:ascii="宋体" w:hAnsi="Times New Roman" w:eastAsia="宋体" w:cs="Times New Roman"/>
                <w:sz w:val="18"/>
                <w:szCs w:val="20"/>
              </w:rPr>
              <w:t>任选</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6"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50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096"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color w:val="000000"/>
                <w:sz w:val="18"/>
              </w:rPr>
            </w:pPr>
            <w:r>
              <w:rPr>
                <w:rFonts w:hint="eastAsia" w:ascii="宋体" w:hAnsi="宋体"/>
                <w:color w:val="000000"/>
                <w:sz w:val="18"/>
              </w:rPr>
              <w:t>第2</w:t>
            </w:r>
            <w:r>
              <w:rPr>
                <w:rFonts w:ascii="宋体" w:hAnsi="宋体"/>
                <w:color w:val="000000"/>
                <w:sz w:val="18"/>
              </w:rPr>
              <w:t>—</w:t>
            </w:r>
            <w:r>
              <w:rPr>
                <w:rFonts w:hint="eastAsia" w:ascii="宋体" w:hAnsi="宋体"/>
                <w:color w:val="000000"/>
                <w:sz w:val="18"/>
              </w:rPr>
              <w:t>7学期</w:t>
            </w:r>
          </w:p>
        </w:tc>
        <w:tc>
          <w:tcPr>
            <w:tcW w:w="71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color w:val="000000"/>
                <w:sz w:val="18"/>
              </w:rPr>
            </w:pPr>
            <w:r>
              <w:rPr>
                <w:rFonts w:hint="eastAsia" w:ascii="宋体"/>
                <w:color w:val="000000"/>
                <w:sz w:val="18"/>
              </w:rPr>
              <w:t>2-</w:t>
            </w:r>
            <w:r>
              <w:rPr>
                <w:rFonts w:ascii="宋体"/>
                <w:color w:val="000000"/>
                <w:sz w:val="18"/>
              </w:rPr>
              <w:t>4.5</w:t>
            </w:r>
          </w:p>
        </w:tc>
        <w:tc>
          <w:tcPr>
            <w:tcW w:w="56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color w:val="000000"/>
                <w:sz w:val="18"/>
              </w:rPr>
            </w:pPr>
            <w:r>
              <w:rPr>
                <w:rFonts w:ascii="宋体"/>
                <w:color w:val="000000"/>
                <w:sz w:val="18"/>
              </w:rPr>
              <w:t>考查</w:t>
            </w:r>
          </w:p>
        </w:tc>
        <w:tc>
          <w:tcPr>
            <w:tcW w:w="1018"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rPr>
                <w:rFonts w:ascii="宋体"/>
                <w:color w:val="000000"/>
                <w:sz w:val="16"/>
              </w:rPr>
            </w:pPr>
            <w:r>
              <w:rPr>
                <w:rFonts w:ascii="宋体"/>
                <w:color w:val="000000"/>
                <w:sz w:val="16"/>
              </w:rPr>
              <w:t>备注</w:t>
            </w:r>
            <w:r>
              <w:rPr>
                <w:rFonts w:hint="eastAsia" w:ascii="宋体"/>
                <w:color w:val="000000"/>
                <w:sz w:val="16"/>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988"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80" w:lineRule="exact"/>
              <w:ind w:firstLine="5"/>
              <w:jc w:val="center"/>
              <w:rPr>
                <w:rFonts w:ascii="宋体" w:hAnsi="Times New Roman" w:eastAsia="宋体" w:cs="Times New Roman"/>
                <w:sz w:val="18"/>
                <w:szCs w:val="20"/>
              </w:rPr>
            </w:pPr>
            <w:r>
              <w:rPr>
                <w:rFonts w:hint="eastAsia" w:ascii="宋体" w:hAnsi="宋体" w:eastAsia="宋体" w:cs="Times New Roman"/>
                <w:sz w:val="18"/>
                <w:szCs w:val="20"/>
              </w:rPr>
              <w:t>小</w:t>
            </w:r>
            <w:r>
              <w:rPr>
                <w:rFonts w:ascii="宋体" w:hAnsi="宋体" w:eastAsia="宋体" w:cs="Times New Roman"/>
                <w:sz w:val="18"/>
                <w:szCs w:val="20"/>
              </w:rPr>
              <w:t xml:space="preserve">    </w:t>
            </w:r>
            <w:r>
              <w:rPr>
                <w:rFonts w:hint="eastAsia" w:ascii="宋体" w:hAnsi="宋体" w:eastAsia="宋体" w:cs="Times New Roman"/>
                <w:sz w:val="18"/>
                <w:szCs w:val="20"/>
              </w:rPr>
              <w:t>计</w:t>
            </w:r>
          </w:p>
        </w:tc>
        <w:tc>
          <w:tcPr>
            <w:tcW w:w="426"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6"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27"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507"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4096" w:type="dxa"/>
            <w:gridSpan w:val="8"/>
            <w:tcBorders>
              <w:top w:val="single" w:color="auto" w:sz="4" w:space="0"/>
              <w:left w:val="single" w:color="auto" w:sz="4" w:space="0"/>
              <w:bottom w:val="single" w:color="auto" w:sz="12" w:space="0"/>
              <w:right w:val="single" w:color="auto" w:sz="4" w:space="0"/>
            </w:tcBorders>
            <w:tcMar>
              <w:left w:w="57" w:type="dxa"/>
              <w:right w:w="57" w:type="dxa"/>
            </w:tcMar>
            <w:vAlign w:val="center"/>
          </w:tcPr>
          <w:p>
            <w:pPr>
              <w:spacing w:line="280" w:lineRule="exact"/>
              <w:ind w:firstLine="6"/>
              <w:rPr>
                <w:rFonts w:ascii="宋体" w:hAnsi="Times New Roman" w:eastAsia="宋体" w:cs="Times New Roman"/>
                <w:sz w:val="18"/>
                <w:szCs w:val="20"/>
              </w:rPr>
            </w:pPr>
          </w:p>
        </w:tc>
        <w:tc>
          <w:tcPr>
            <w:tcW w:w="71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Times New Roman" w:eastAsia="宋体" w:cs="Times New Roman"/>
                <w:sz w:val="18"/>
                <w:szCs w:val="20"/>
              </w:rPr>
            </w:pPr>
            <w:r>
              <w:rPr>
                <w:rFonts w:hint="eastAsia" w:ascii="宋体" w:hAnsi="Times New Roman" w:eastAsia="宋体" w:cs="Times New Roman"/>
                <w:sz w:val="18"/>
                <w:szCs w:val="20"/>
              </w:rPr>
              <w:t>4.5</w:t>
            </w:r>
          </w:p>
        </w:tc>
        <w:tc>
          <w:tcPr>
            <w:tcW w:w="569"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Times New Roman" w:eastAsia="宋体" w:cs="Times New Roman"/>
                <w:sz w:val="18"/>
                <w:szCs w:val="20"/>
              </w:rPr>
            </w:pPr>
          </w:p>
        </w:tc>
        <w:tc>
          <w:tcPr>
            <w:tcW w:w="1018"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80" w:lineRule="exact"/>
              <w:ind w:right="-105" w:rightChars="-50" w:firstLine="6"/>
              <w:rPr>
                <w:rFonts w:ascii="宋体" w:hAnsi="Times New Roman" w:eastAsia="宋体" w:cs="Times New Roman"/>
                <w:sz w:val="18"/>
                <w:szCs w:val="20"/>
              </w:rPr>
            </w:pPr>
          </w:p>
        </w:tc>
      </w:tr>
    </w:tbl>
    <w:p>
      <w:pPr>
        <w:spacing w:line="360" w:lineRule="auto"/>
        <w:ind w:firstLine="360" w:firstLineChars="200"/>
        <w:rPr>
          <w:rFonts w:ascii="宋体" w:hAnsi="Times New Roman" w:eastAsia="宋体" w:cs="Times New Roman"/>
          <w:sz w:val="18"/>
          <w:szCs w:val="18"/>
        </w:rPr>
      </w:pPr>
      <w:r>
        <w:rPr>
          <w:rFonts w:ascii="宋体" w:hAnsi="Times New Roman" w:eastAsia="宋体" w:cs="Times New Roman"/>
          <w:sz w:val="18"/>
          <w:szCs w:val="18"/>
        </w:rPr>
        <w:t>备注</w:t>
      </w:r>
      <w:r>
        <w:rPr>
          <w:rFonts w:hint="eastAsia" w:ascii="宋体" w:hAnsi="Times New Roman" w:eastAsia="宋体" w:cs="Times New Roman"/>
          <w:sz w:val="18"/>
          <w:szCs w:val="18"/>
        </w:rPr>
        <w:t>1：</w:t>
      </w:r>
      <w:r>
        <w:rPr>
          <w:rFonts w:ascii="宋体" w:hAnsi="Times New Roman" w:eastAsia="宋体" w:cs="Times New Roman"/>
          <w:sz w:val="18"/>
          <w:szCs w:val="18"/>
        </w:rPr>
        <w:t>主持或参加</w:t>
      </w:r>
      <w:r>
        <w:rPr>
          <w:rFonts w:hint="eastAsia" w:ascii="宋体" w:hAnsi="Times New Roman" w:eastAsia="宋体" w:cs="Times New Roman"/>
          <w:sz w:val="18"/>
          <w:szCs w:val="18"/>
        </w:rPr>
        <w:t>学术科技</w:t>
      </w:r>
      <w:r>
        <w:rPr>
          <w:rFonts w:ascii="宋体" w:hAnsi="Times New Roman" w:eastAsia="宋体" w:cs="Times New Roman"/>
          <w:sz w:val="18"/>
          <w:szCs w:val="18"/>
        </w:rPr>
        <w:t>实践</w:t>
      </w:r>
      <w:r>
        <w:rPr>
          <w:rFonts w:hint="eastAsia" w:ascii="宋体" w:hAnsi="Times New Roman" w:eastAsia="宋体" w:cs="Times New Roman"/>
          <w:sz w:val="18"/>
          <w:szCs w:val="18"/>
        </w:rPr>
        <w:t>、学术</w:t>
      </w:r>
      <w:r>
        <w:rPr>
          <w:rFonts w:ascii="宋体" w:hAnsi="Times New Roman" w:eastAsia="宋体" w:cs="Times New Roman"/>
          <w:sz w:val="18"/>
          <w:szCs w:val="18"/>
        </w:rPr>
        <w:t>科</w:t>
      </w:r>
      <w:r>
        <w:rPr>
          <w:rFonts w:hint="eastAsia" w:ascii="宋体" w:hAnsi="Times New Roman" w:eastAsia="宋体" w:cs="Times New Roman"/>
          <w:sz w:val="18"/>
          <w:szCs w:val="18"/>
        </w:rPr>
        <w:t>技</w:t>
      </w:r>
      <w:r>
        <w:rPr>
          <w:rFonts w:ascii="宋体" w:hAnsi="Times New Roman" w:eastAsia="宋体" w:cs="Times New Roman"/>
          <w:sz w:val="18"/>
          <w:szCs w:val="18"/>
        </w:rPr>
        <w:t>活动</w:t>
      </w:r>
      <w:r>
        <w:rPr>
          <w:rFonts w:hint="eastAsia" w:ascii="宋体" w:hAnsi="Times New Roman" w:eastAsia="宋体" w:cs="Times New Roman"/>
          <w:sz w:val="18"/>
          <w:szCs w:val="18"/>
        </w:rPr>
        <w:t>（如本科生创新能力提升计划、万名英才计划等），</w:t>
      </w:r>
      <w:r>
        <w:rPr>
          <w:rFonts w:ascii="宋体" w:hAnsi="Times New Roman" w:eastAsia="宋体" w:cs="Times New Roman"/>
          <w:sz w:val="18"/>
          <w:szCs w:val="18"/>
        </w:rPr>
        <w:t>院级加2</w:t>
      </w:r>
      <w:r>
        <w:rPr>
          <w:rFonts w:hint="eastAsia" w:ascii="宋体" w:hAnsi="Times New Roman" w:eastAsia="宋体" w:cs="Times New Roman"/>
          <w:sz w:val="18"/>
          <w:szCs w:val="18"/>
        </w:rPr>
        <w:t>学分，校级加</w:t>
      </w:r>
      <w:r>
        <w:rPr>
          <w:rFonts w:ascii="宋体" w:hAnsi="Times New Roman" w:eastAsia="宋体" w:cs="Times New Roman"/>
          <w:sz w:val="18"/>
          <w:szCs w:val="18"/>
        </w:rPr>
        <w:t>3</w:t>
      </w:r>
      <w:r>
        <w:rPr>
          <w:rFonts w:hint="eastAsia" w:ascii="宋体" w:hAnsi="Times New Roman" w:eastAsia="宋体" w:cs="Times New Roman"/>
          <w:sz w:val="18"/>
          <w:szCs w:val="18"/>
        </w:rPr>
        <w:t>学分，省级加</w:t>
      </w:r>
      <w:r>
        <w:rPr>
          <w:rFonts w:ascii="宋体" w:hAnsi="Times New Roman" w:eastAsia="宋体" w:cs="Times New Roman"/>
          <w:sz w:val="18"/>
          <w:szCs w:val="18"/>
        </w:rPr>
        <w:t>4</w:t>
      </w:r>
      <w:r>
        <w:rPr>
          <w:rFonts w:hint="eastAsia" w:ascii="宋体" w:hAnsi="Times New Roman" w:eastAsia="宋体" w:cs="Times New Roman"/>
          <w:sz w:val="18"/>
          <w:szCs w:val="18"/>
        </w:rPr>
        <w:t>学分，国家级加</w:t>
      </w:r>
      <w:r>
        <w:rPr>
          <w:rFonts w:ascii="宋体" w:hAnsi="Times New Roman" w:eastAsia="宋体" w:cs="Times New Roman"/>
          <w:sz w:val="18"/>
          <w:szCs w:val="18"/>
        </w:rPr>
        <w:t>5</w:t>
      </w:r>
      <w:r>
        <w:rPr>
          <w:rFonts w:hint="eastAsia" w:ascii="宋体" w:hAnsi="Times New Roman" w:eastAsia="宋体" w:cs="Times New Roman"/>
          <w:sz w:val="18"/>
          <w:szCs w:val="18"/>
        </w:rPr>
        <w:t>学分；第一作者发表论文或出版专著，D类成果加</w:t>
      </w:r>
      <w:r>
        <w:rPr>
          <w:rFonts w:ascii="宋体" w:hAnsi="Times New Roman" w:eastAsia="宋体" w:cs="Times New Roman"/>
          <w:sz w:val="18"/>
          <w:szCs w:val="18"/>
        </w:rPr>
        <w:t>2</w:t>
      </w:r>
      <w:r>
        <w:rPr>
          <w:rFonts w:hint="eastAsia" w:ascii="宋体" w:hAnsi="Times New Roman" w:eastAsia="宋体" w:cs="Times New Roman"/>
          <w:sz w:val="18"/>
          <w:szCs w:val="18"/>
        </w:rPr>
        <w:t>学分，C类成果加</w:t>
      </w:r>
      <w:r>
        <w:rPr>
          <w:rFonts w:ascii="宋体" w:hAnsi="Times New Roman" w:eastAsia="宋体" w:cs="Times New Roman"/>
          <w:sz w:val="18"/>
          <w:szCs w:val="18"/>
        </w:rPr>
        <w:t>3</w:t>
      </w:r>
      <w:r>
        <w:rPr>
          <w:rFonts w:hint="eastAsia" w:ascii="宋体" w:hAnsi="Times New Roman" w:eastAsia="宋体" w:cs="Times New Roman"/>
          <w:sz w:val="18"/>
          <w:szCs w:val="18"/>
        </w:rPr>
        <w:t>学分，B类成果加</w:t>
      </w:r>
      <w:r>
        <w:rPr>
          <w:rFonts w:ascii="宋体" w:hAnsi="Times New Roman" w:eastAsia="宋体" w:cs="Times New Roman"/>
          <w:sz w:val="18"/>
          <w:szCs w:val="18"/>
        </w:rPr>
        <w:t>4</w:t>
      </w:r>
      <w:r>
        <w:rPr>
          <w:rFonts w:hint="eastAsia" w:ascii="宋体" w:hAnsi="Times New Roman" w:eastAsia="宋体" w:cs="Times New Roman"/>
          <w:sz w:val="18"/>
          <w:szCs w:val="18"/>
        </w:rPr>
        <w:t>学分，A类成果加</w:t>
      </w:r>
      <w:r>
        <w:rPr>
          <w:rFonts w:ascii="宋体" w:hAnsi="Times New Roman" w:eastAsia="宋体" w:cs="Times New Roman"/>
          <w:sz w:val="18"/>
          <w:szCs w:val="18"/>
        </w:rPr>
        <w:t>5</w:t>
      </w:r>
      <w:r>
        <w:rPr>
          <w:rFonts w:hint="eastAsia" w:ascii="宋体" w:hAnsi="Times New Roman" w:eastAsia="宋体" w:cs="Times New Roman"/>
          <w:sz w:val="18"/>
          <w:szCs w:val="18"/>
        </w:rPr>
        <w:t>学分。可累加。</w:t>
      </w:r>
    </w:p>
    <w:p>
      <w:pPr>
        <w:spacing w:line="360" w:lineRule="auto"/>
        <w:ind w:firstLine="360" w:firstLineChars="200"/>
        <w:rPr>
          <w:rFonts w:ascii="宋体"/>
          <w:color w:val="000000"/>
          <w:sz w:val="18"/>
          <w:szCs w:val="18"/>
        </w:rPr>
      </w:pPr>
      <w:r>
        <w:rPr>
          <w:rFonts w:ascii="宋体"/>
          <w:color w:val="000000"/>
          <w:sz w:val="18"/>
          <w:szCs w:val="18"/>
        </w:rPr>
        <w:t>备注</w:t>
      </w:r>
      <w:r>
        <w:rPr>
          <w:rFonts w:hint="eastAsia" w:ascii="宋体"/>
          <w:color w:val="000000"/>
          <w:sz w:val="18"/>
          <w:szCs w:val="18"/>
        </w:rPr>
        <w:t>2：</w:t>
      </w:r>
      <w:r>
        <w:rPr>
          <w:rFonts w:ascii="宋体"/>
          <w:color w:val="000000"/>
          <w:sz w:val="18"/>
          <w:szCs w:val="18"/>
        </w:rPr>
        <w:t>参加各类学科竞赛</w:t>
      </w:r>
      <w:r>
        <w:rPr>
          <w:rFonts w:hint="eastAsia" w:ascii="宋体"/>
          <w:color w:val="000000"/>
          <w:sz w:val="18"/>
          <w:szCs w:val="18"/>
        </w:rPr>
        <w:t>（如“挑战杯”、职业生涯规划大赛、创新创业大赛、规划设计大赛、英语竞赛、文化产品创意设计大赛等），院级奖励加1学分，校级奖励加2学分，省级奖励加3学分，国家级奖励加4学分。可累加。</w:t>
      </w:r>
    </w:p>
    <w:p>
      <w:pPr>
        <w:spacing w:line="360" w:lineRule="auto"/>
        <w:ind w:firstLine="360" w:firstLineChars="200"/>
        <w:rPr>
          <w:rFonts w:ascii="宋体"/>
          <w:color w:val="000000"/>
          <w:sz w:val="18"/>
          <w:szCs w:val="18"/>
        </w:rPr>
      </w:pPr>
      <w:r>
        <w:rPr>
          <w:rFonts w:ascii="宋体"/>
          <w:color w:val="000000"/>
          <w:sz w:val="18"/>
          <w:szCs w:val="18"/>
        </w:rPr>
        <w:t>备注</w:t>
      </w:r>
      <w:r>
        <w:rPr>
          <w:rFonts w:hint="eastAsia" w:ascii="宋体"/>
          <w:color w:val="000000"/>
          <w:sz w:val="18"/>
          <w:szCs w:val="18"/>
        </w:rPr>
        <w:t>3：</w:t>
      </w:r>
      <w:r>
        <w:rPr>
          <w:rFonts w:ascii="宋体"/>
          <w:color w:val="000000"/>
          <w:sz w:val="18"/>
          <w:szCs w:val="18"/>
        </w:rPr>
        <w:t>参加社会实践团</w:t>
      </w:r>
      <w:r>
        <w:rPr>
          <w:rFonts w:hint="eastAsia" w:ascii="宋体"/>
          <w:color w:val="000000"/>
          <w:sz w:val="18"/>
          <w:szCs w:val="18"/>
        </w:rPr>
        <w:t>、</w:t>
      </w:r>
      <w:r>
        <w:rPr>
          <w:rFonts w:ascii="宋体"/>
          <w:color w:val="000000"/>
          <w:sz w:val="18"/>
          <w:szCs w:val="18"/>
        </w:rPr>
        <w:t>暑期社会实践等</w:t>
      </w:r>
      <w:r>
        <w:rPr>
          <w:rFonts w:hint="eastAsia" w:ascii="宋体"/>
          <w:color w:val="000000"/>
          <w:sz w:val="18"/>
          <w:szCs w:val="18"/>
        </w:rPr>
        <w:t>，</w:t>
      </w:r>
      <w:r>
        <w:rPr>
          <w:rFonts w:ascii="宋体"/>
          <w:color w:val="000000"/>
          <w:sz w:val="18"/>
          <w:szCs w:val="18"/>
        </w:rPr>
        <w:t>院级加</w:t>
      </w:r>
      <w:r>
        <w:rPr>
          <w:rFonts w:hint="eastAsia" w:ascii="宋体"/>
          <w:color w:val="000000"/>
          <w:sz w:val="18"/>
          <w:szCs w:val="18"/>
        </w:rPr>
        <w:t>1学分，校级加1.5学分，省级以上加2学分；</w:t>
      </w:r>
      <w:r>
        <w:rPr>
          <w:rFonts w:ascii="宋体"/>
          <w:color w:val="000000"/>
          <w:sz w:val="18"/>
          <w:szCs w:val="18"/>
        </w:rPr>
        <w:t>参加社会实践团</w:t>
      </w:r>
      <w:r>
        <w:rPr>
          <w:rFonts w:hint="eastAsia" w:ascii="宋体"/>
          <w:color w:val="000000"/>
          <w:sz w:val="18"/>
          <w:szCs w:val="18"/>
        </w:rPr>
        <w:t>、</w:t>
      </w:r>
      <w:r>
        <w:rPr>
          <w:rFonts w:ascii="宋体"/>
          <w:color w:val="000000"/>
          <w:sz w:val="18"/>
          <w:szCs w:val="18"/>
        </w:rPr>
        <w:t>暑期社会实践等获</w:t>
      </w:r>
      <w:r>
        <w:rPr>
          <w:rFonts w:hint="eastAsia" w:ascii="宋体"/>
          <w:color w:val="000000"/>
          <w:sz w:val="18"/>
          <w:szCs w:val="18"/>
        </w:rPr>
        <w:t>院级奖励加1学分，校级奖励加2学分，省级以上奖励加3学分。可累加。</w:t>
      </w:r>
    </w:p>
    <w:p>
      <w:pPr>
        <w:spacing w:line="360" w:lineRule="auto"/>
        <w:ind w:firstLine="360" w:firstLineChars="200"/>
        <w:rPr>
          <w:rFonts w:ascii="宋体"/>
          <w:color w:val="000000"/>
          <w:sz w:val="18"/>
          <w:szCs w:val="18"/>
        </w:rPr>
      </w:pPr>
      <w:r>
        <w:rPr>
          <w:rFonts w:ascii="宋体"/>
          <w:color w:val="000000"/>
          <w:sz w:val="18"/>
          <w:szCs w:val="18"/>
        </w:rPr>
        <w:t>备注</w:t>
      </w:r>
      <w:r>
        <w:rPr>
          <w:rFonts w:hint="eastAsia" w:ascii="宋体"/>
          <w:color w:val="000000"/>
          <w:sz w:val="18"/>
          <w:szCs w:val="18"/>
        </w:rPr>
        <w:t>4：</w:t>
      </w:r>
      <w:r>
        <w:rPr>
          <w:rFonts w:ascii="宋体"/>
          <w:color w:val="000000"/>
          <w:sz w:val="18"/>
          <w:szCs w:val="18"/>
        </w:rPr>
        <w:t>考取普通话水平测试</w:t>
      </w:r>
      <w:r>
        <w:rPr>
          <w:rFonts w:hint="eastAsia" w:ascii="宋体"/>
          <w:color w:val="000000"/>
          <w:sz w:val="18"/>
          <w:szCs w:val="18"/>
        </w:rPr>
        <w:t>（二级乙等以上）、大学英语（四级、六级）、</w:t>
      </w:r>
      <w:r>
        <w:rPr>
          <w:rFonts w:ascii="宋体"/>
          <w:color w:val="000000"/>
          <w:sz w:val="18"/>
          <w:szCs w:val="18"/>
        </w:rPr>
        <w:t>教师资格证</w:t>
      </w:r>
      <w:r>
        <w:rPr>
          <w:rFonts w:hint="eastAsia" w:ascii="宋体"/>
          <w:color w:val="000000"/>
          <w:sz w:val="18"/>
          <w:szCs w:val="18"/>
        </w:rPr>
        <w:t>、人力资源管理师、</w:t>
      </w:r>
      <w:r>
        <w:rPr>
          <w:rFonts w:ascii="宋体"/>
          <w:color w:val="000000"/>
          <w:sz w:val="18"/>
          <w:szCs w:val="18"/>
        </w:rPr>
        <w:t>导游资格证等加</w:t>
      </w:r>
      <w:r>
        <w:rPr>
          <w:rFonts w:hint="eastAsia" w:ascii="宋体"/>
          <w:color w:val="000000"/>
          <w:sz w:val="18"/>
          <w:szCs w:val="18"/>
        </w:rPr>
        <w:t>2学分。可累加。</w:t>
      </w:r>
    </w:p>
    <w:p>
      <w:pPr>
        <w:spacing w:line="360" w:lineRule="auto"/>
        <w:ind w:firstLine="420" w:firstLineChars="200"/>
        <w:rPr>
          <w:rFonts w:ascii="Times New Roman" w:hAnsi="Times New Roman" w:eastAsia="宋体" w:cs="Times New Roman"/>
          <w:bCs/>
          <w:szCs w:val="20"/>
        </w:rPr>
      </w:pPr>
      <w:r>
        <w:rPr>
          <w:rFonts w:hint="eastAsia" w:ascii="Times New Roman" w:hAnsi="Times New Roman" w:eastAsia="宋体" w:cs="Times New Roman"/>
          <w:bCs/>
          <w:szCs w:val="20"/>
        </w:rPr>
        <w:t>以上所列专业平台课程的学分修读要求如下：</w:t>
      </w:r>
    </w:p>
    <w:p>
      <w:pPr>
        <w:spacing w:line="360" w:lineRule="auto"/>
        <w:ind w:firstLine="420" w:firstLineChars="200"/>
        <w:rPr>
          <w:rFonts w:ascii="宋体" w:hAnsi="Times New Roman" w:eastAsia="宋体" w:cs="Times New Roman"/>
          <w:bCs/>
          <w:szCs w:val="20"/>
        </w:rPr>
      </w:pPr>
      <w:r>
        <w:rPr>
          <w:rFonts w:hint="eastAsia" w:ascii="Times New Roman" w:hAnsi="Times New Roman" w:eastAsia="宋体" w:cs="Times New Roman"/>
          <w:szCs w:val="20"/>
        </w:rPr>
        <w:t>必修</w:t>
      </w:r>
      <w:r>
        <w:rPr>
          <w:rFonts w:ascii="Times New Roman" w:hAnsi="Times New Roman" w:eastAsia="宋体" w:cs="Times New Roman"/>
          <w:szCs w:val="20"/>
        </w:rPr>
        <w:t>62</w:t>
      </w:r>
      <w:r>
        <w:rPr>
          <w:rFonts w:hint="eastAsia" w:ascii="Times New Roman" w:hAnsi="Times New Roman" w:eastAsia="宋体" w:cs="Times New Roman"/>
          <w:szCs w:val="20"/>
        </w:rPr>
        <w:t>学分，任选</w:t>
      </w:r>
      <w:r>
        <w:rPr>
          <w:rFonts w:ascii="Times New Roman" w:hAnsi="Times New Roman" w:eastAsia="宋体" w:cs="Times New Roman"/>
          <w:szCs w:val="20"/>
        </w:rPr>
        <w:t>19.5</w:t>
      </w:r>
      <w:r>
        <w:rPr>
          <w:rFonts w:hint="eastAsia" w:ascii="Times New Roman" w:hAnsi="Times New Roman" w:eastAsia="宋体" w:cs="Times New Roman"/>
          <w:szCs w:val="20"/>
        </w:rPr>
        <w:t>学分，共计</w:t>
      </w:r>
      <w:r>
        <w:rPr>
          <w:rFonts w:ascii="Times New Roman" w:hAnsi="Times New Roman" w:eastAsia="宋体" w:cs="Times New Roman"/>
          <w:szCs w:val="20"/>
        </w:rPr>
        <w:t>81.5</w:t>
      </w:r>
      <w:r>
        <w:rPr>
          <w:rFonts w:hint="eastAsia" w:ascii="Times New Roman" w:hAnsi="Times New Roman" w:eastAsia="宋体" w:cs="Times New Roman"/>
          <w:szCs w:val="20"/>
        </w:rPr>
        <w:t>学分。其中课堂教学</w:t>
      </w:r>
      <w:r>
        <w:rPr>
          <w:rFonts w:ascii="Times New Roman" w:hAnsi="Times New Roman" w:eastAsia="宋体" w:cs="Times New Roman"/>
          <w:szCs w:val="20"/>
        </w:rPr>
        <w:t>53</w:t>
      </w:r>
      <w:r>
        <w:rPr>
          <w:rFonts w:hint="eastAsia" w:ascii="Times New Roman" w:hAnsi="Times New Roman" w:eastAsia="宋体" w:cs="Times New Roman"/>
          <w:szCs w:val="20"/>
        </w:rPr>
        <w:t>学分，实践教学</w:t>
      </w:r>
      <w:r>
        <w:rPr>
          <w:rFonts w:ascii="Times New Roman" w:hAnsi="Times New Roman" w:eastAsia="宋体" w:cs="Times New Roman"/>
          <w:szCs w:val="20"/>
        </w:rPr>
        <w:t>24</w:t>
      </w:r>
      <w:r>
        <w:rPr>
          <w:rFonts w:hint="eastAsia" w:ascii="Times New Roman" w:hAnsi="Times New Roman" w:eastAsia="宋体" w:cs="Times New Roman"/>
          <w:szCs w:val="20"/>
        </w:rPr>
        <w:t>学分，素质拓展与实践创新</w:t>
      </w:r>
      <w:r>
        <w:rPr>
          <w:rFonts w:ascii="Times New Roman" w:hAnsi="Times New Roman" w:eastAsia="宋体" w:cs="Times New Roman"/>
          <w:szCs w:val="20"/>
        </w:rPr>
        <w:t>4.5</w:t>
      </w:r>
      <w:r>
        <w:rPr>
          <w:rFonts w:hint="eastAsia" w:ascii="Times New Roman" w:hAnsi="Times New Roman" w:eastAsia="宋体" w:cs="Times New Roman"/>
          <w:szCs w:val="20"/>
        </w:rPr>
        <w:t>学分。</w:t>
      </w:r>
    </w:p>
    <w:p>
      <w:pPr>
        <w:spacing w:line="360" w:lineRule="auto"/>
        <w:ind w:firstLine="420" w:firstLineChars="200"/>
        <w:rPr>
          <w:rFonts w:ascii="黑体" w:hAnsi="Times New Roman" w:eastAsia="黑体" w:cs="Times New Roman"/>
          <w:bCs/>
          <w:szCs w:val="20"/>
        </w:rPr>
      </w:pPr>
      <w:r>
        <w:rPr>
          <w:rFonts w:hint="eastAsia" w:ascii="黑体" w:hAnsi="Times New Roman" w:eastAsia="黑体" w:cs="Times New Roman"/>
          <w:bCs/>
          <w:szCs w:val="20"/>
        </w:rPr>
        <w:t>十、课程简介</w:t>
      </w:r>
    </w:p>
    <w:p>
      <w:pPr>
        <w:adjustRightInd w:val="0"/>
        <w:spacing w:line="360" w:lineRule="auto"/>
        <w:ind w:firstLine="422" w:firstLineChars="200"/>
        <w:rPr>
          <w:rFonts w:ascii="宋体" w:hAnsi="宋体" w:eastAsia="宋体" w:cs="Times New Roman"/>
          <w:b/>
          <w:szCs w:val="21"/>
        </w:rPr>
      </w:pPr>
      <w:r>
        <w:rPr>
          <w:rFonts w:ascii="宋体" w:hAnsi="宋体" w:eastAsia="宋体" w:cs="Times New Roman"/>
          <w:b/>
          <w:szCs w:val="21"/>
        </w:rPr>
        <w:t xml:space="preserve">76001401  </w:t>
      </w:r>
      <w:r>
        <w:rPr>
          <w:rFonts w:hint="eastAsia" w:ascii="宋体" w:hAnsi="宋体" w:eastAsia="宋体" w:cs="Times New Roman"/>
          <w:b/>
          <w:szCs w:val="21"/>
        </w:rPr>
        <w:t>旅游学概论（</w:t>
      </w:r>
      <w:r>
        <w:rPr>
          <w:rFonts w:ascii="宋体" w:hAnsi="宋体" w:eastAsia="宋体" w:cs="Times New Roman"/>
          <w:b/>
          <w:szCs w:val="21"/>
        </w:rPr>
        <w:t xml:space="preserve">Tourism </w:t>
      </w:r>
      <w:r>
        <w:rPr>
          <w:rFonts w:hint="eastAsia" w:ascii="宋体" w:hAnsi="宋体" w:eastAsia="宋体" w:cs="Times New Roman"/>
          <w:b/>
          <w:szCs w:val="21"/>
        </w:rPr>
        <w:t>Introduction）</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3</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总学时：</w:t>
      </w:r>
      <w:r>
        <w:rPr>
          <w:rFonts w:ascii="宋体" w:hAnsi="宋体" w:eastAsia="宋体" w:cs="Times New Roman"/>
          <w:szCs w:val="21"/>
        </w:rPr>
        <w:t>54</w:t>
      </w:r>
      <w:r>
        <w:rPr>
          <w:rFonts w:hint="eastAsia" w:ascii="宋体" w:hAnsi="宋体" w:eastAsia="宋体" w:cs="Times New Roman"/>
          <w:szCs w:val="21"/>
        </w:rPr>
        <w:t>学时（讲授</w:t>
      </w:r>
      <w:r>
        <w:rPr>
          <w:rFonts w:ascii="宋体" w:hAnsi="宋体" w:eastAsia="宋体" w:cs="Times New Roman"/>
          <w:szCs w:val="21"/>
        </w:rPr>
        <w:t>54学时</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主要介绍旅游活动的发展历史、现代旅游兴起的原因、我国旅游业的发展历程、旅游活动的概念、旅游活动的主体旅游者、旅游活动的客体旅游资源或旅游对象、旅游活动的中介体旅游业以及政府对旅游的调控与旅游组织，同时也论述了旅游市场的概念、旅游市场细分的原理与方法以及全球国际旅游市场、我国入境旅游市场、我国国内旅游市场，最后阐述旅游的经济影响、社会文化影响、环境影响以及可持续发展问题。</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《旅游学概论》，李天元主编，南开大学出版社，</w:t>
      </w:r>
      <w:r>
        <w:rPr>
          <w:rFonts w:ascii="宋体" w:hAnsi="宋体" w:eastAsia="宋体" w:cs="Times New Roman"/>
          <w:szCs w:val="21"/>
        </w:rPr>
        <w:t>20</w:t>
      </w:r>
      <w:r>
        <w:rPr>
          <w:rFonts w:hint="eastAsia" w:ascii="宋体" w:hAnsi="宋体" w:eastAsia="宋体" w:cs="Times New Roman"/>
          <w:szCs w:val="21"/>
        </w:rPr>
        <w:t>14年。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《基础旅游学》，谢彦君，中国旅游出版社，</w:t>
      </w:r>
      <w:r>
        <w:rPr>
          <w:rFonts w:ascii="宋体" w:hAnsi="宋体" w:eastAsia="宋体" w:cs="Times New Roman"/>
          <w:szCs w:val="21"/>
        </w:rPr>
        <w:t>2011</w:t>
      </w:r>
      <w:r>
        <w:rPr>
          <w:rFonts w:hint="eastAsia" w:ascii="宋体" w:hAnsi="宋体" w:eastAsia="宋体" w:cs="Times New Roman"/>
          <w:szCs w:val="21"/>
        </w:rPr>
        <w:t>年。</w:t>
      </w:r>
    </w:p>
    <w:p>
      <w:pPr>
        <w:adjustRightIn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szCs w:val="21"/>
        </w:rPr>
        <w:t>[3]</w:t>
      </w:r>
      <w:r>
        <w:rPr>
          <w:rFonts w:ascii="宋体" w:hAnsi="宋体" w:eastAsia="宋体" w:cs="Times New Roman"/>
          <w:szCs w:val="21"/>
        </w:rPr>
        <w:t>《旅游学原理与实践》</w:t>
      </w:r>
      <w:r>
        <w:rPr>
          <w:rFonts w:hint="eastAsia" w:ascii="宋体" w:hAnsi="宋体" w:eastAsia="宋体" w:cs="Times New Roman"/>
          <w:szCs w:val="21"/>
        </w:rPr>
        <w:t>，</w:t>
      </w:r>
      <w:r>
        <w:rPr>
          <w:rFonts w:ascii="宋体" w:hAnsi="宋体" w:eastAsia="宋体" w:cs="Times New Roman"/>
          <w:szCs w:val="21"/>
        </w:rPr>
        <w:t>克里斯·库珀</w:t>
      </w:r>
      <w:r>
        <w:rPr>
          <w:rFonts w:hint="eastAsia" w:ascii="宋体" w:hAnsi="宋体" w:eastAsia="宋体" w:cs="Times New Roman"/>
          <w:szCs w:val="21"/>
        </w:rPr>
        <w:t>，</w:t>
      </w:r>
      <w:r>
        <w:rPr>
          <w:rFonts w:ascii="宋体" w:hAnsi="宋体" w:eastAsia="宋体" w:cs="Times New Roman"/>
          <w:szCs w:val="21"/>
        </w:rPr>
        <w:t>东北财经大学出版社,</w:t>
      </w:r>
      <w:r>
        <w:rPr>
          <w:rFonts w:hint="eastAsia" w:ascii="宋体" w:hAnsi="宋体" w:eastAsia="宋体" w:cs="Times New Roman"/>
          <w:szCs w:val="21"/>
        </w:rPr>
        <w:t>2010</w:t>
      </w:r>
      <w:r>
        <w:rPr>
          <w:rFonts w:ascii="宋体" w:hAnsi="宋体" w:eastAsia="宋体" w:cs="Times New Roman"/>
          <w:szCs w:val="21"/>
        </w:rPr>
        <w:t>年</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color w:val="000000"/>
          <w:szCs w:val="21"/>
        </w:rPr>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76001402</w:t>
      </w:r>
      <w:r>
        <w:rPr>
          <w:rFonts w:ascii="宋体" w:hAnsi="宋体" w:eastAsia="宋体" w:cs="Times New Roman"/>
          <w:b/>
          <w:bCs/>
          <w:szCs w:val="21"/>
        </w:rPr>
        <w:tab/>
      </w:r>
      <w:r>
        <w:rPr>
          <w:rFonts w:hint="eastAsia" w:ascii="宋体" w:hAnsi="宋体" w:eastAsia="宋体" w:cs="Times New Roman"/>
          <w:b/>
          <w:bCs/>
          <w:szCs w:val="21"/>
        </w:rPr>
        <w:t>管理学原理（</w:t>
      </w:r>
      <w:r>
        <w:rPr>
          <w:rFonts w:ascii="宋体" w:hAnsi="宋体" w:eastAsia="宋体" w:cs="Times New Roman"/>
          <w:b/>
          <w:bCs/>
          <w:szCs w:val="21"/>
        </w:rPr>
        <w:t xml:space="preserve">Management </w:t>
      </w:r>
      <w:r>
        <w:rPr>
          <w:rFonts w:hint="eastAsia" w:ascii="宋体" w:hAnsi="宋体" w:eastAsia="宋体" w:cs="Times New Roman"/>
          <w:b/>
          <w:bCs/>
          <w:szCs w:val="21"/>
        </w:rPr>
        <w:t>P</w:t>
      </w:r>
      <w:r>
        <w:rPr>
          <w:rFonts w:ascii="宋体" w:hAnsi="宋体" w:eastAsia="宋体" w:cs="Times New Roman"/>
          <w:b/>
          <w:bCs/>
          <w:szCs w:val="21"/>
        </w:rPr>
        <w:t>rinciples</w:t>
      </w:r>
      <w:r>
        <w:rPr>
          <w:rFonts w:hint="eastAsia" w:ascii="宋体" w:hAnsi="宋体" w:eastAsia="宋体" w:cs="Times New Roman"/>
          <w:b/>
          <w:bCs/>
          <w:szCs w:val="21"/>
        </w:rPr>
        <w:t>）</w:t>
      </w:r>
      <w:r>
        <w:rPr>
          <w:rFonts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3</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总学时：</w:t>
      </w:r>
      <w:r>
        <w:rPr>
          <w:rFonts w:ascii="宋体" w:hAnsi="宋体" w:eastAsia="宋体" w:cs="Times New Roman"/>
          <w:szCs w:val="21"/>
        </w:rPr>
        <w:t>54学时</w:t>
      </w:r>
      <w:r>
        <w:rPr>
          <w:rFonts w:hint="eastAsia" w:ascii="宋体" w:hAnsi="宋体" w:eastAsia="宋体" w:cs="Times New Roman"/>
          <w:szCs w:val="21"/>
        </w:rPr>
        <w:t>（讲授</w:t>
      </w:r>
      <w:r>
        <w:rPr>
          <w:rFonts w:ascii="宋体" w:hAnsi="宋体" w:eastAsia="宋体" w:cs="Times New Roman"/>
          <w:szCs w:val="21"/>
        </w:rPr>
        <w:t>54</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是一门系统地研究人类管理活动的普遍规律、基本原理和一般方法的课程，是管理类各专业的一门专业基础课程，它既是管理实践经验的结晶，也是综合运用现代社会科学、自然科学和技术科学研究成果的边缘性、交叉性学科，属于应用科学范畴。管理理论和和方法具有普遍的适用性、对各种社会组织都有基本的指导作用。本课程讲述管理学概论、管理思想史、管理的基本职能（决策、计划、激励、沟通、创新）等，是理论性和实践性较强的专业基础课程。</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《管理学：原理与方法》，周三多、陈传明、贾良定，复旦大学出版社，2014年。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《管理学》，</w:t>
      </w:r>
      <w:r>
        <w:rPr>
          <w:rFonts w:ascii="宋体" w:hAnsi="宋体" w:eastAsia="宋体" w:cs="Times New Roman"/>
          <w:szCs w:val="21"/>
        </w:rPr>
        <w:t>《管理学》编写组</w:t>
      </w:r>
      <w:r>
        <w:rPr>
          <w:rFonts w:hint="eastAsia" w:ascii="宋体" w:hAnsi="宋体" w:eastAsia="宋体" w:cs="Times New Roman"/>
          <w:szCs w:val="21"/>
        </w:rPr>
        <w:t>，</w:t>
      </w:r>
      <w:r>
        <w:rPr>
          <w:rFonts w:ascii="宋体" w:hAnsi="宋体" w:eastAsia="宋体" w:cs="Times New Roman"/>
          <w:szCs w:val="21"/>
        </w:rPr>
        <w:t>中国商业出版社</w:t>
      </w:r>
      <w:r>
        <w:rPr>
          <w:rFonts w:hint="eastAsia" w:ascii="宋体" w:hAnsi="宋体" w:eastAsia="宋体" w:cs="Times New Roman"/>
          <w:szCs w:val="21"/>
        </w:rPr>
        <w:t>，</w:t>
      </w:r>
      <w:r>
        <w:rPr>
          <w:rFonts w:ascii="宋体" w:hAnsi="宋体" w:eastAsia="宋体" w:cs="Times New Roman"/>
          <w:szCs w:val="21"/>
        </w:rPr>
        <w:t>2005</w:t>
      </w:r>
      <w:r>
        <w:rPr>
          <w:rFonts w:hint="eastAsia" w:ascii="宋体" w:hAnsi="宋体" w:eastAsia="宋体" w:cs="Times New Roman"/>
          <w:szCs w:val="21"/>
        </w:rPr>
        <w:t>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[3]《管理学》，斯蒂芬· P·罗宾斯 (Stephen P.Robbins)，玛丽·库尔特 (Mary Coulter)，中国人民大学出版社，2012年。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[4]《卓有成效的管理者》，彼得·德鲁克 (Drucker.P.F.)，许是祥译，机械工业出版社，2009年。</w:t>
      </w:r>
    </w:p>
    <w:p>
      <w:pPr>
        <w:adjustRightIn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szCs w:val="21"/>
        </w:rPr>
        <w:t>[5]</w:t>
      </w:r>
      <w:r>
        <w:rPr>
          <w:rFonts w:ascii="宋体" w:hAnsi="宋体" w:eastAsia="宋体" w:cs="Times New Roman"/>
          <w:color w:val="000000"/>
          <w:szCs w:val="21"/>
        </w:rPr>
        <w:t xml:space="preserve"> </w:t>
      </w:r>
      <w:r>
        <w:rPr>
          <w:rFonts w:hint="eastAsia" w:ascii="宋体" w:hAnsi="宋体" w:eastAsia="宋体" w:cs="Times New Roman"/>
          <w:szCs w:val="21"/>
        </w:rPr>
        <w:t>《管理学原理与方法》，周三多主编，复旦大学出版社，</w:t>
      </w:r>
      <w:r>
        <w:rPr>
          <w:rFonts w:ascii="宋体" w:hAnsi="宋体" w:eastAsia="宋体" w:cs="Times New Roman"/>
          <w:szCs w:val="21"/>
        </w:rPr>
        <w:t>2003</w:t>
      </w:r>
      <w:r>
        <w:rPr>
          <w:rFonts w:hint="eastAsia" w:ascii="宋体" w:hAnsi="宋体" w:eastAsia="宋体" w:cs="Times New Roman"/>
          <w:szCs w:val="21"/>
        </w:rPr>
        <w:t>年。</w:t>
      </w:r>
    </w:p>
    <w:p>
      <w:pPr>
        <w:adjustRightInd w:val="0"/>
        <w:spacing w:line="360" w:lineRule="auto"/>
        <w:ind w:firstLine="420" w:firstLineChars="200"/>
        <w:rPr>
          <w:rFonts w:ascii="宋体" w:hAnsi="宋体" w:eastAsia="宋体" w:cs="Times New Roman"/>
          <w:color w:val="000000"/>
          <w:szCs w:val="21"/>
        </w:rPr>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76001403</w:t>
      </w:r>
      <w:r>
        <w:rPr>
          <w:rFonts w:ascii="宋体" w:hAnsi="宋体" w:eastAsia="宋体" w:cs="Times New Roman"/>
          <w:b/>
          <w:bCs/>
          <w:szCs w:val="21"/>
        </w:rPr>
        <w:tab/>
      </w:r>
      <w:r>
        <w:rPr>
          <w:rFonts w:hint="eastAsia" w:ascii="宋体" w:hAnsi="宋体" w:eastAsia="宋体" w:cs="Times New Roman"/>
          <w:b/>
          <w:bCs/>
          <w:szCs w:val="21"/>
        </w:rPr>
        <w:t>微观经济学（</w:t>
      </w:r>
      <w:r>
        <w:rPr>
          <w:rFonts w:ascii="宋体" w:hAnsi="宋体" w:eastAsia="宋体" w:cs="Times New Roman"/>
          <w:b/>
          <w:bCs/>
          <w:szCs w:val="21"/>
        </w:rPr>
        <w:t>Microeconomics</w:t>
      </w:r>
      <w:r>
        <w:rPr>
          <w:rFonts w:hint="eastAsia" w:ascii="宋体" w:hAnsi="宋体" w:eastAsia="宋体" w:cs="Times New Roman"/>
          <w:b/>
          <w:bCs/>
          <w:szCs w:val="21"/>
        </w:rPr>
        <w:t>）</w:t>
      </w:r>
      <w:r>
        <w:rPr>
          <w:rFonts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 xml:space="preserve">3  </w:t>
      </w:r>
      <w:r>
        <w:rPr>
          <w:rFonts w:hint="eastAsia" w:ascii="宋体" w:hAnsi="宋体" w:eastAsia="宋体" w:cs="Times New Roman"/>
          <w:szCs w:val="21"/>
        </w:rPr>
        <w:t>总学时：</w:t>
      </w:r>
      <w:r>
        <w:rPr>
          <w:rFonts w:ascii="宋体" w:hAnsi="宋体" w:eastAsia="宋体" w:cs="Times New Roman"/>
          <w:szCs w:val="21"/>
        </w:rPr>
        <w:t>54学时</w:t>
      </w:r>
      <w:r>
        <w:rPr>
          <w:rFonts w:hint="eastAsia" w:ascii="宋体" w:hAnsi="宋体" w:eastAsia="宋体" w:cs="Times New Roman"/>
          <w:szCs w:val="21"/>
        </w:rPr>
        <w:t>（讲授</w:t>
      </w:r>
      <w:r>
        <w:rPr>
          <w:rFonts w:ascii="宋体" w:hAnsi="宋体" w:eastAsia="宋体" w:cs="Times New Roman"/>
          <w:szCs w:val="21"/>
        </w:rPr>
        <w:t>54学时</w:t>
      </w:r>
      <w:r>
        <w:rPr>
          <w:rFonts w:hint="eastAsia" w:ascii="宋体" w:hAnsi="宋体" w:eastAsia="宋体" w:cs="Times New Roman"/>
          <w:szCs w:val="21"/>
        </w:rPr>
        <w:t>）</w:t>
      </w:r>
    </w:p>
    <w:p>
      <w:pPr>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Times New Roman"/>
          <w:szCs w:val="21"/>
        </w:rPr>
        <w:t>内容提要：</w:t>
      </w:r>
      <w:r>
        <w:rPr>
          <w:rFonts w:hint="eastAsia" w:ascii="Times New Roman" w:hAnsi="宋体" w:eastAsia="宋体" w:cs="宋体"/>
          <w:spacing w:val="10"/>
          <w:szCs w:val="21"/>
        </w:rPr>
        <w:t>本课程</w:t>
      </w:r>
      <w:r>
        <w:rPr>
          <w:rFonts w:ascii="Times New Roman" w:hAnsi="宋体" w:eastAsia="宋体" w:cs="宋体"/>
          <w:spacing w:val="10"/>
          <w:szCs w:val="21"/>
        </w:rPr>
        <w:t>以单个经济单位作为研究对象，围绕稀缺资源的配置，研究经济变量的单项数值</w:t>
      </w:r>
      <w:r>
        <w:rPr>
          <w:rFonts w:hint="eastAsia" w:ascii="Times New Roman" w:hAnsi="宋体" w:eastAsia="宋体" w:cs="宋体"/>
          <w:spacing w:val="10"/>
          <w:szCs w:val="21"/>
        </w:rPr>
        <w:t>决</w:t>
      </w:r>
      <w:r>
        <w:rPr>
          <w:rFonts w:ascii="Times New Roman" w:hAnsi="宋体" w:eastAsia="宋体" w:cs="宋体"/>
          <w:spacing w:val="10"/>
          <w:szCs w:val="21"/>
        </w:rPr>
        <w:t>定，其中心理论是价格理论。具体来说，就是研究均衡价格的决定和变动，消费者行为的决定和变动，生产者行为的决定和变化，市场结构差异，要素市场的价格决定和变化，一般均衡过程以及福利经济等问题。微观经济学通过对以上理论的研究，为市场主体的生产行为和消费行为提供解释和指导。微观经济学</w:t>
      </w:r>
      <w:r>
        <w:rPr>
          <w:rFonts w:hint="eastAsia" w:ascii="Times New Roman" w:hAnsi="宋体" w:eastAsia="宋体" w:cs="宋体"/>
          <w:spacing w:val="10"/>
          <w:szCs w:val="21"/>
        </w:rPr>
        <w:t>课程</w:t>
      </w:r>
      <w:r>
        <w:rPr>
          <w:rFonts w:ascii="Times New Roman" w:hAnsi="宋体" w:eastAsia="宋体" w:cs="宋体"/>
          <w:spacing w:val="10"/>
          <w:szCs w:val="21"/>
        </w:rPr>
        <w:t>内容包括均衡价格理论、消费者行为理论</w:t>
      </w:r>
      <w:r>
        <w:rPr>
          <w:rFonts w:hint="eastAsia" w:ascii="Times New Roman" w:hAnsi="宋体" w:eastAsia="宋体" w:cs="宋体"/>
          <w:spacing w:val="10"/>
          <w:szCs w:val="21"/>
        </w:rPr>
        <w:t>、</w:t>
      </w:r>
      <w:r>
        <w:rPr>
          <w:rFonts w:ascii="Times New Roman" w:hAnsi="宋体" w:eastAsia="宋体" w:cs="宋体"/>
          <w:spacing w:val="10"/>
          <w:szCs w:val="21"/>
        </w:rPr>
        <w:t>生产者行为理论</w:t>
      </w:r>
      <w:r>
        <w:rPr>
          <w:rFonts w:hint="eastAsia" w:ascii="Times New Roman" w:hAnsi="宋体" w:eastAsia="宋体" w:cs="宋体"/>
          <w:spacing w:val="10"/>
          <w:szCs w:val="21"/>
        </w:rPr>
        <w:t>、</w:t>
      </w:r>
      <w:r>
        <w:rPr>
          <w:rFonts w:ascii="Times New Roman" w:hAnsi="宋体" w:eastAsia="宋体" w:cs="宋体"/>
          <w:spacing w:val="10"/>
          <w:szCs w:val="21"/>
        </w:rPr>
        <w:t>市场结构理论</w:t>
      </w:r>
      <w:r>
        <w:rPr>
          <w:rFonts w:hint="eastAsia" w:ascii="Times New Roman" w:hAnsi="宋体" w:eastAsia="宋体" w:cs="宋体"/>
          <w:spacing w:val="10"/>
          <w:szCs w:val="21"/>
        </w:rPr>
        <w:t>、</w:t>
      </w:r>
      <w:r>
        <w:rPr>
          <w:rFonts w:ascii="Times New Roman" w:hAnsi="宋体" w:eastAsia="宋体" w:cs="宋体"/>
          <w:spacing w:val="10"/>
          <w:szCs w:val="21"/>
        </w:rPr>
        <w:t>要素市场理论</w:t>
      </w:r>
      <w:r>
        <w:rPr>
          <w:rFonts w:hint="eastAsia" w:ascii="Times New Roman" w:hAnsi="宋体" w:eastAsia="宋体" w:cs="宋体"/>
          <w:spacing w:val="10"/>
          <w:szCs w:val="21"/>
        </w:rPr>
        <w:t>、</w:t>
      </w:r>
      <w:r>
        <w:rPr>
          <w:rFonts w:ascii="Times New Roman" w:hAnsi="宋体" w:eastAsia="宋体" w:cs="宋体"/>
          <w:spacing w:val="10"/>
          <w:szCs w:val="21"/>
        </w:rPr>
        <w:t>一般均衡理论</w:t>
      </w:r>
      <w:r>
        <w:rPr>
          <w:rFonts w:hint="eastAsia" w:ascii="Times New Roman" w:hAnsi="宋体" w:eastAsia="宋体" w:cs="宋体"/>
          <w:spacing w:val="10"/>
          <w:szCs w:val="21"/>
        </w:rPr>
        <w:t>、</w:t>
      </w:r>
      <w:r>
        <w:rPr>
          <w:rFonts w:ascii="Times New Roman" w:hAnsi="宋体" w:eastAsia="宋体" w:cs="宋体"/>
          <w:spacing w:val="10"/>
          <w:szCs w:val="21"/>
        </w:rPr>
        <w:t>福利经济学以及微观经济政策等。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《西方经济学（微观部分）》，高鸿业主编，中国人民大学出版社，</w:t>
      </w:r>
      <w:r>
        <w:rPr>
          <w:rFonts w:ascii="宋体" w:hAnsi="宋体" w:eastAsia="宋体" w:cs="Times New Roman"/>
          <w:szCs w:val="21"/>
        </w:rPr>
        <w:t>2005</w:t>
      </w:r>
      <w:r>
        <w:rPr>
          <w:rFonts w:hint="eastAsia" w:ascii="宋体" w:hAnsi="宋体" w:eastAsia="宋体" w:cs="Times New Roman"/>
          <w:szCs w:val="21"/>
        </w:rPr>
        <w:t>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《微观经济学》，</w:t>
      </w:r>
      <w:r>
        <w:rPr>
          <w:rFonts w:ascii="宋体" w:hAnsi="宋体" w:eastAsia="宋体" w:cs="Times New Roman"/>
          <w:szCs w:val="21"/>
        </w:rPr>
        <w:t>杨长江</w:t>
      </w:r>
      <w:r>
        <w:rPr>
          <w:rFonts w:hint="eastAsia" w:ascii="宋体" w:hAnsi="宋体" w:eastAsia="宋体" w:cs="Times New Roman"/>
          <w:szCs w:val="21"/>
        </w:rPr>
        <w:t>、</w:t>
      </w:r>
      <w:r>
        <w:rPr>
          <w:rFonts w:ascii="宋体" w:hAnsi="宋体" w:eastAsia="宋体" w:cs="Times New Roman"/>
          <w:szCs w:val="21"/>
        </w:rPr>
        <w:t>陈伟浩编著</w:t>
      </w:r>
      <w:r>
        <w:rPr>
          <w:rFonts w:hint="eastAsia" w:ascii="宋体" w:hAnsi="宋体" w:eastAsia="宋体" w:cs="Times New Roman"/>
          <w:szCs w:val="21"/>
        </w:rPr>
        <w:t>，</w:t>
      </w:r>
      <w:r>
        <w:rPr>
          <w:rFonts w:ascii="宋体" w:hAnsi="宋体" w:eastAsia="宋体" w:cs="Times New Roman"/>
          <w:szCs w:val="21"/>
        </w:rPr>
        <w:t>复旦大学出版社</w:t>
      </w:r>
      <w:r>
        <w:rPr>
          <w:rFonts w:hint="eastAsia" w:ascii="宋体" w:hAnsi="宋体" w:eastAsia="宋体" w:cs="Times New Roman"/>
          <w:szCs w:val="21"/>
        </w:rPr>
        <w:t>，</w:t>
      </w:r>
      <w:r>
        <w:rPr>
          <w:rFonts w:ascii="宋体" w:hAnsi="宋体" w:eastAsia="宋体" w:cs="Times New Roman"/>
          <w:szCs w:val="21"/>
        </w:rPr>
        <w:t>2004</w:t>
      </w:r>
      <w:r>
        <w:rPr>
          <w:rFonts w:hint="eastAsia" w:ascii="宋体" w:hAnsi="宋体" w:eastAsia="宋体" w:cs="Times New Roman"/>
          <w:szCs w:val="21"/>
        </w:rPr>
        <w:t>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 《微观经济学：现代观点》，哈尔·R·范里安、费方域、朱保华，格致出版社，2015年。</w:t>
      </w:r>
    </w:p>
    <w:p>
      <w:pPr>
        <w:adjustRightIn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szCs w:val="21"/>
        </w:rPr>
        <w:t>[4]《经济学原理：微观经济学分册》，曼昆 (N.Gregory Mankiw)，梁小民、梁砾译，北京大学出版社，2015年。</w:t>
      </w:r>
    </w:p>
    <w:p>
      <w:pPr>
        <w:adjustRightInd w:val="0"/>
        <w:spacing w:line="360" w:lineRule="auto"/>
        <w:rPr>
          <w:rFonts w:ascii="宋体" w:hAnsi="宋体" w:eastAsia="宋体" w:cs="Times New Roman"/>
          <w:color w:val="000000"/>
          <w:szCs w:val="21"/>
        </w:rPr>
      </w:pPr>
    </w:p>
    <w:p>
      <w:pPr>
        <w:adjustRightInd w:val="0"/>
        <w:snapToGrid w:val="0"/>
        <w:spacing w:line="360" w:lineRule="auto"/>
        <w:ind w:firstLine="422" w:firstLineChars="200"/>
        <w:rPr>
          <w:rFonts w:ascii="宋体" w:hAnsi="宋体" w:eastAsia="宋体" w:cs="Times New Roman"/>
          <w:b/>
          <w:szCs w:val="21"/>
        </w:rPr>
      </w:pPr>
      <w:r>
        <w:rPr>
          <w:rFonts w:ascii="宋体" w:hAnsi="宋体" w:eastAsia="宋体" w:cs="Times New Roman"/>
          <w:b/>
          <w:szCs w:val="21"/>
        </w:rPr>
        <w:t xml:space="preserve">76001404  </w:t>
      </w:r>
      <w:r>
        <w:rPr>
          <w:rFonts w:hint="eastAsia" w:ascii="宋体" w:hAnsi="宋体" w:eastAsia="宋体" w:cs="Times New Roman"/>
          <w:b/>
          <w:szCs w:val="21"/>
        </w:rPr>
        <w:t>消费者行为学（</w:t>
      </w:r>
      <w:r>
        <w:rPr>
          <w:rFonts w:ascii="宋体" w:hAnsi="宋体" w:eastAsia="宋体" w:cs="Times New Roman"/>
          <w:b/>
          <w:szCs w:val="21"/>
        </w:rPr>
        <w:t>C</w:t>
      </w:r>
      <w:r>
        <w:rPr>
          <w:rFonts w:hint="eastAsia" w:ascii="宋体" w:hAnsi="宋体" w:eastAsia="宋体" w:cs="Times New Roman"/>
          <w:b/>
          <w:szCs w:val="21"/>
        </w:rPr>
        <w:t xml:space="preserve">onsumer </w:t>
      </w:r>
      <w:r>
        <w:rPr>
          <w:rFonts w:ascii="宋体" w:hAnsi="宋体" w:eastAsia="宋体" w:cs="Times New Roman"/>
          <w:b/>
          <w:szCs w:val="21"/>
        </w:rPr>
        <w:t>B</w:t>
      </w:r>
      <w:r>
        <w:rPr>
          <w:rFonts w:hint="eastAsia" w:ascii="宋体" w:hAnsi="宋体" w:eastAsia="宋体" w:cs="Times New Roman"/>
          <w:b/>
          <w:szCs w:val="21"/>
        </w:rPr>
        <w:t>ehavior）</w:t>
      </w:r>
      <w:r>
        <w:rPr>
          <w:rFonts w:ascii="宋体" w:hAnsi="宋体" w:eastAsia="宋体" w:cs="Times New Roman"/>
          <w:b/>
          <w:szCs w:val="21"/>
        </w:rPr>
        <w:t xml:space="preserve">  </w:t>
      </w:r>
    </w:p>
    <w:p>
      <w:pPr>
        <w:adjustRightInd w:val="0"/>
        <w:snapToGrid w:val="0"/>
        <w:spacing w:line="360" w:lineRule="auto"/>
        <w:ind w:firstLine="420" w:firstLineChars="200"/>
        <w:rPr>
          <w:rFonts w:ascii="宋体" w:hAnsi="Calibri" w:eastAsia="宋体" w:cs="Times New Roman"/>
          <w:szCs w:val="21"/>
        </w:rPr>
      </w:pPr>
      <w:r>
        <w:rPr>
          <w:rFonts w:hint="eastAsia" w:ascii="宋体" w:hAnsi="宋体" w:eastAsia="宋体" w:cs="Times New Roman"/>
          <w:szCs w:val="21"/>
        </w:rPr>
        <w:t>课程类型：学院平台，必修</w:t>
      </w:r>
    </w:p>
    <w:p>
      <w:pPr>
        <w:adjustRightInd w:val="0"/>
        <w:snapToGrid w:val="0"/>
        <w:spacing w:line="360" w:lineRule="auto"/>
        <w:ind w:firstLine="420" w:firstLineChars="200"/>
        <w:rPr>
          <w:rFonts w:ascii="宋体" w:hAnsi="Calibri" w:eastAsia="宋体" w:cs="Times New Roman"/>
          <w:szCs w:val="21"/>
        </w:rPr>
      </w:pPr>
      <w:r>
        <w:rPr>
          <w:rFonts w:hint="eastAsia" w:ascii="宋体" w:hAnsi="宋体" w:eastAsia="宋体" w:cs="Times New Roman"/>
          <w:szCs w:val="21"/>
        </w:rPr>
        <w:t>周学时：2</w:t>
      </w:r>
      <w:r>
        <w:rPr>
          <w:rFonts w:ascii="宋体" w:hAnsi="宋体" w:eastAsia="宋体" w:cs="Times New Roman"/>
          <w:szCs w:val="21"/>
        </w:rPr>
        <w:t xml:space="preserve">  </w:t>
      </w:r>
      <w:r>
        <w:rPr>
          <w:rFonts w:hint="eastAsia" w:ascii="宋体" w:hAnsi="宋体" w:eastAsia="宋体" w:cs="Times New Roman"/>
          <w:szCs w:val="21"/>
        </w:rPr>
        <w:t>总学时：36学时（讲授36学时）</w:t>
      </w:r>
    </w:p>
    <w:p>
      <w:pPr>
        <w:adjustRightInd w:val="0"/>
        <w:snapToGrid w:val="0"/>
        <w:spacing w:line="360" w:lineRule="auto"/>
        <w:ind w:firstLine="422" w:firstLineChars="201"/>
        <w:rPr>
          <w:rFonts w:ascii="宋体" w:hAnsi="宋体" w:eastAsia="宋体" w:cs="Times New Roman"/>
          <w:szCs w:val="21"/>
        </w:rPr>
      </w:pPr>
      <w:r>
        <w:rPr>
          <w:rFonts w:hint="eastAsia" w:ascii="宋体" w:hAnsi="宋体" w:eastAsia="宋体" w:cs="Times New Roman"/>
          <w:szCs w:val="21"/>
        </w:rPr>
        <w:t>内容提要：本课程主要介绍消费者行为的表现，影响消费者行为的主要因素，揭示消费者行为规律和产生的原因，预测和引导消费者行为等。具体讨论消费者的感知、动机、态度、决策、群体、文化、营销与消费行为之间的关系，同时辅之以大量的典型案例，以及在实践方面的运用。通过授课，使学生能够培养综合分析、解决实际问题的能力，为将来从事营销与服务工作打下良好的基础。</w:t>
      </w:r>
    </w:p>
    <w:p>
      <w:pPr>
        <w:adjustRightInd w:val="0"/>
        <w:snapToGrid w:val="0"/>
        <w:spacing w:line="360" w:lineRule="auto"/>
        <w:ind w:firstLine="422" w:firstLineChars="201"/>
        <w:rPr>
          <w:rFonts w:ascii="宋体" w:hAnsi="宋体" w:eastAsia="宋体" w:cs="Times New Roman"/>
          <w:szCs w:val="21"/>
        </w:rPr>
      </w:pPr>
      <w:r>
        <w:rPr>
          <w:rFonts w:hint="eastAsia" w:ascii="宋体" w:hAnsi="宋体" w:eastAsia="宋体" w:cs="Times New Roman"/>
          <w:szCs w:val="21"/>
          <w:lang w:eastAsia="ja-JP"/>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《Consumer Behavior》</w:t>
      </w:r>
      <w:r>
        <w:rPr>
          <w:rFonts w:ascii="宋体" w:hAnsi="宋体" w:eastAsia="宋体" w:cs="Times New Roman"/>
          <w:szCs w:val="21"/>
        </w:rPr>
        <w:t>，Michael</w:t>
      </w:r>
      <w:r>
        <w:rPr>
          <w:rFonts w:hint="eastAsia" w:ascii="宋体" w:hAnsi="宋体" w:eastAsia="宋体" w:cs="Times New Roman"/>
          <w:szCs w:val="21"/>
        </w:rPr>
        <w:t xml:space="preserve"> R.Solomon</w:t>
      </w:r>
      <w:r>
        <w:rPr>
          <w:rFonts w:ascii="宋体" w:hAnsi="宋体" w:eastAsia="宋体" w:cs="Times New Roman"/>
          <w:szCs w:val="21"/>
        </w:rPr>
        <w:t>.201</w:t>
      </w:r>
      <w:r>
        <w:rPr>
          <w:rFonts w:hint="eastAsia" w:ascii="宋体" w:hAnsi="宋体" w:eastAsia="宋体" w:cs="Times New Roman"/>
          <w:szCs w:val="21"/>
        </w:rPr>
        <w:t>7年。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《Consumer Behavior》，Leon G.Schiffman.2017年。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《消费者行为学：中国消费者透视》，卢泰宏主编，中国人民大学出版社,2015年。</w:t>
      </w:r>
    </w:p>
    <w:p>
      <w:pPr>
        <w:adjustRightInd w:val="0"/>
        <w:spacing w:line="360" w:lineRule="auto"/>
        <w:ind w:firstLine="420" w:firstLineChars="200"/>
        <w:rPr>
          <w:rFonts w:ascii="宋体" w:hAnsi="宋体" w:eastAsia="宋体" w:cs="Times New Roman"/>
          <w:color w:val="000000"/>
          <w:szCs w:val="21"/>
        </w:rPr>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7600140</w:t>
      </w:r>
      <w:r>
        <w:rPr>
          <w:rFonts w:ascii="宋体" w:hAnsi="宋体" w:eastAsia="宋体" w:cs="Times New Roman"/>
          <w:b/>
          <w:bCs/>
          <w:szCs w:val="21"/>
        </w:rPr>
        <w:t xml:space="preserve">5  </w:t>
      </w:r>
      <w:r>
        <w:rPr>
          <w:rFonts w:hint="eastAsia" w:ascii="宋体" w:hAnsi="宋体" w:eastAsia="宋体" w:cs="Times New Roman"/>
          <w:b/>
          <w:bCs/>
          <w:szCs w:val="21"/>
        </w:rPr>
        <w:t>中国文化概论（</w:t>
      </w:r>
      <w:r>
        <w:rPr>
          <w:rFonts w:ascii="宋体" w:hAnsi="宋体" w:eastAsia="宋体" w:cs="Times New Roman"/>
          <w:b/>
          <w:bCs/>
          <w:szCs w:val="21"/>
        </w:rPr>
        <w:t>Introduction to Chinese Culture</w:t>
      </w:r>
      <w:r>
        <w:rPr>
          <w:rFonts w:hint="eastAsia" w:ascii="宋体" w:hAnsi="宋体" w:eastAsia="宋体" w:cs="Times New Roman"/>
          <w:b/>
          <w:bCs/>
          <w:szCs w:val="21"/>
        </w:rPr>
        <w:t>）</w:t>
      </w:r>
      <w:r>
        <w:rPr>
          <w:rFonts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 xml:space="preserve">3  </w:t>
      </w:r>
      <w:r>
        <w:rPr>
          <w:rFonts w:hint="eastAsia" w:ascii="宋体" w:hAnsi="宋体" w:eastAsia="宋体" w:cs="Times New Roman"/>
          <w:szCs w:val="21"/>
        </w:rPr>
        <w:t>总学时：</w:t>
      </w:r>
      <w:r>
        <w:rPr>
          <w:rFonts w:ascii="宋体" w:hAnsi="宋体" w:eastAsia="宋体" w:cs="Times New Roman"/>
          <w:szCs w:val="21"/>
        </w:rPr>
        <w:t>54学时</w:t>
      </w:r>
      <w:r>
        <w:rPr>
          <w:rFonts w:hint="eastAsia" w:ascii="宋体" w:hAnsi="宋体" w:eastAsia="宋体" w:cs="Times New Roman"/>
          <w:szCs w:val="21"/>
        </w:rPr>
        <w:t>（讲授</w:t>
      </w:r>
      <w:r>
        <w:rPr>
          <w:rFonts w:ascii="宋体" w:hAnsi="宋体" w:eastAsia="宋体" w:cs="Times New Roman"/>
          <w:szCs w:val="21"/>
        </w:rPr>
        <w:t>54学时</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系统而有重点的介绍中国传统文化，融中国文化生成的地理环境、经济基础、社会政治结构与传统文化的主要成就介绍及中国文化的基本精神、中国文化的价值系统、中国传统文化的近代转变等理论探讨为一体，以中国传统文化的形成、发展、主体多元格局的形成、融合与演变、冲突与反省、转型与重构为大线索展开论述，对中国文化的结构、特征、现代价值、各时期主要的文化成就和文化特征等问题特别给予重点讲述。</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[1]《中国文化概论》，张岱年、方克立主编，北京师范大学出版社，</w:t>
      </w:r>
      <w:r>
        <w:rPr>
          <w:rFonts w:ascii="宋体" w:hAnsi="宋体" w:eastAsia="宋体" w:cs="Times New Roman"/>
          <w:szCs w:val="21"/>
        </w:rPr>
        <w:t>2004</w:t>
      </w:r>
      <w:r>
        <w:rPr>
          <w:rFonts w:hint="eastAsia" w:ascii="宋体" w:hAnsi="宋体" w:eastAsia="宋体" w:cs="Times New Roman"/>
          <w:szCs w:val="21"/>
        </w:rPr>
        <w:t>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[2]《中国历史文化》，蔡宗德，旅游教育出版社，2002年。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[3]《中国文化史》，冯天瑜、杨华、任放编著，高等教育出版，2007年。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[4]《中国古代文化常识》，王力著，北京联合出版公司，2014年。</w:t>
      </w:r>
    </w:p>
    <w:p>
      <w:pPr>
        <w:adjustRightIn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szCs w:val="21"/>
        </w:rPr>
        <w:t>[5]《古代文化基础》，郭维森、柳士镇主编，岳麓书社，19</w:t>
      </w:r>
      <w:r>
        <w:rPr>
          <w:rFonts w:hint="eastAsia" w:ascii="Times New Roman" w:hAnsi="Times New Roman" w:eastAsia="宋体" w:cs="Times New Roman"/>
        </w:rPr>
        <w:t>95年。</w:t>
      </w:r>
    </w:p>
    <w:p>
      <w:pPr>
        <w:adjustRightInd w:val="0"/>
        <w:spacing w:line="360" w:lineRule="auto"/>
        <w:ind w:firstLine="420" w:firstLineChars="200"/>
        <w:rPr>
          <w:rFonts w:ascii="宋体" w:hAnsi="宋体" w:eastAsia="宋体" w:cs="Times New Roman"/>
          <w:color w:val="000000"/>
          <w:szCs w:val="21"/>
        </w:rPr>
      </w:pPr>
    </w:p>
    <w:p>
      <w:pPr>
        <w:adjustRightInd w:val="0"/>
        <w:spacing w:line="360" w:lineRule="auto"/>
        <w:ind w:left="424" w:leftChars="202"/>
        <w:rPr>
          <w:rFonts w:ascii="宋体" w:hAnsi="宋体" w:eastAsia="宋体" w:cs="Times New Roman"/>
          <w:szCs w:val="21"/>
        </w:rPr>
      </w:pPr>
      <w:r>
        <w:rPr>
          <w:rFonts w:ascii="宋体" w:hAnsi="宋体" w:eastAsia="宋体" w:cs="Times New Roman"/>
          <w:b/>
          <w:szCs w:val="21"/>
        </w:rPr>
        <w:t xml:space="preserve">76001406  </w:t>
      </w:r>
      <w:r>
        <w:rPr>
          <w:rFonts w:hint="eastAsia" w:ascii="宋体" w:hAnsi="宋体" w:eastAsia="宋体" w:cs="Times New Roman"/>
          <w:b/>
          <w:szCs w:val="21"/>
        </w:rPr>
        <w:t>服务运营管理（</w:t>
      </w:r>
      <w:r>
        <w:rPr>
          <w:rFonts w:ascii="宋体" w:hAnsi="宋体" w:eastAsia="宋体" w:cs="Times New Roman"/>
          <w:b/>
          <w:szCs w:val="21"/>
        </w:rPr>
        <w:t>Service Operations Management</w:t>
      </w:r>
      <w:r>
        <w:rPr>
          <w:rFonts w:hint="eastAsia" w:ascii="宋体" w:hAnsi="宋体" w:eastAsia="宋体" w:cs="Times New Roman"/>
          <w:b/>
          <w:szCs w:val="21"/>
        </w:rPr>
        <w:t>）</w:t>
      </w:r>
    </w:p>
    <w:p>
      <w:pPr>
        <w:adjustRightInd w:val="0"/>
        <w:spacing w:line="360" w:lineRule="auto"/>
        <w:ind w:left="424" w:leftChars="202"/>
        <w:rPr>
          <w:rFonts w:ascii="宋体" w:hAnsi="Times New Roman"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2</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总学时：36</w:t>
      </w:r>
      <w:r>
        <w:rPr>
          <w:rFonts w:ascii="宋体" w:hAnsi="宋体" w:eastAsia="宋体" w:cs="Times New Roman"/>
          <w:szCs w:val="21"/>
        </w:rPr>
        <w:t>学时</w:t>
      </w:r>
      <w:r>
        <w:rPr>
          <w:rFonts w:hint="eastAsia" w:ascii="宋体" w:hAnsi="宋体" w:eastAsia="宋体" w:cs="Times New Roman"/>
          <w:szCs w:val="21"/>
        </w:rPr>
        <w:t>（讲授36学时）</w:t>
      </w:r>
    </w:p>
    <w:p>
      <w:pPr>
        <w:adjustRightInd w:val="0"/>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内容提要：本课程运用运营管理方法研究传统服务业、制造服务业和非赢利组织服务以及政府服务的主要问题；遵循由理论基础到操作方法再到科学前沿的思路，从服务战略、服务管理及服务未来三个方面介绍运营管理方法运用在服务领域的主要成果，引导学生通过对大量国内外经典案例的阅读分析，结合所学的理论方法，学会如何运用服务运营管理方法和理论解决实践中遇到的问题。</w:t>
      </w:r>
    </w:p>
    <w:p>
      <w:pPr>
        <w:adjustRightInd w:val="0"/>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Times New Roman" w:hAnsi="Times New Roman" w:eastAsia="宋体" w:cs="Times New Roman"/>
          <w:color w:val="000000"/>
          <w:szCs w:val="20"/>
        </w:rPr>
        <w:t>《服务运营管理》，舒伯阳、徐静，华中科技大学出版社，</w:t>
      </w:r>
      <w:r>
        <w:rPr>
          <w:rFonts w:ascii="Times New Roman" w:hAnsi="Times New Roman" w:eastAsia="宋体" w:cs="Times New Roman"/>
          <w:color w:val="000000"/>
          <w:szCs w:val="20"/>
        </w:rPr>
        <w:t>201</w:t>
      </w:r>
      <w:r>
        <w:rPr>
          <w:rFonts w:hint="eastAsia" w:ascii="Times New Roman" w:hAnsi="Times New Roman" w:eastAsia="宋体" w:cs="Times New Roman"/>
          <w:color w:val="000000"/>
          <w:szCs w:val="20"/>
        </w:rPr>
        <w:t>6年。</w:t>
      </w:r>
    </w:p>
    <w:p>
      <w:pPr>
        <w:adjustRightInd w:val="0"/>
        <w:spacing w:line="360" w:lineRule="auto"/>
        <w:ind w:firstLine="420" w:firstLineChars="200"/>
        <w:rPr>
          <w:rFonts w:ascii="宋体" w:hAnsi="Times New Roman" w:eastAsia="宋体" w:cs="Times New Roman"/>
          <w:szCs w:val="21"/>
        </w:rPr>
      </w:pPr>
      <w:r>
        <w:rPr>
          <w:rFonts w:ascii="宋体" w:hAnsi="宋体" w:eastAsia="宋体" w:cs="Times New Roman"/>
          <w:szCs w:val="21"/>
        </w:rPr>
        <w:t>[2]</w:t>
      </w:r>
      <w:r>
        <w:rPr>
          <w:rFonts w:hint="eastAsia" w:ascii="Times New Roman" w:hAnsi="Times New Roman" w:eastAsia="宋体" w:cs="Times New Roman"/>
          <w:color w:val="000000"/>
          <w:szCs w:val="20"/>
        </w:rPr>
        <w:t>《服务运营管理》，赵海峰，冶金工业出版社，</w:t>
      </w:r>
      <w:r>
        <w:rPr>
          <w:rFonts w:ascii="Times New Roman" w:hAnsi="Times New Roman" w:eastAsia="宋体" w:cs="Times New Roman"/>
          <w:color w:val="000000"/>
          <w:szCs w:val="20"/>
        </w:rPr>
        <w:t>2013</w:t>
      </w:r>
      <w:r>
        <w:rPr>
          <w:rFonts w:ascii="宋体" w:hAnsi="Times New Roman" w:eastAsia="宋体" w:cs="Times New Roman"/>
          <w:szCs w:val="21"/>
        </w:rPr>
        <w:t xml:space="preserve"> 年</w:t>
      </w:r>
      <w:r>
        <w:rPr>
          <w:rFonts w:hint="eastAsia" w:ascii="宋体" w:hAnsi="Times New Roman" w:eastAsia="宋体" w:cs="Times New Roman"/>
          <w:szCs w:val="21"/>
        </w:rPr>
        <w:t>。</w:t>
      </w:r>
    </w:p>
    <w:p>
      <w:pPr>
        <w:adjustRightInd w:val="0"/>
        <w:spacing w:line="360" w:lineRule="auto"/>
        <w:ind w:firstLine="420" w:firstLineChars="200"/>
        <w:rPr>
          <w:rFonts w:ascii="宋体" w:hAnsi="宋体" w:eastAsia="宋体" w:cs="Times New Roman"/>
          <w:color w:val="000000"/>
          <w:szCs w:val="21"/>
        </w:rPr>
      </w:pPr>
      <w:r>
        <w:rPr>
          <w:rFonts w:ascii="宋体" w:hAnsi="宋体" w:eastAsia="宋体" w:cs="Times New Roman"/>
          <w:szCs w:val="21"/>
        </w:rPr>
        <w:t>[3]</w:t>
      </w:r>
      <w:r>
        <w:rPr>
          <w:rFonts w:hint="eastAsia" w:ascii="Times New Roman" w:hAnsi="Times New Roman" w:eastAsia="宋体" w:cs="Times New Roman"/>
          <w:color w:val="000000"/>
          <w:szCs w:val="20"/>
        </w:rPr>
        <w:t>《服务运营管理》，（美国）罗伯特·约翰斯顿，中国人民大学出版社，</w:t>
      </w:r>
      <w:r>
        <w:rPr>
          <w:rFonts w:ascii="Times New Roman" w:hAnsi="Times New Roman" w:eastAsia="宋体" w:cs="Times New Roman"/>
          <w:color w:val="000000"/>
          <w:szCs w:val="20"/>
        </w:rPr>
        <w:t>2010年</w:t>
      </w:r>
      <w:r>
        <w:rPr>
          <w:rFonts w:hint="eastAsia" w:ascii="Times New Roman" w:hAnsi="Times New Roman" w:eastAsia="宋体" w:cs="Times New Roman"/>
          <w:color w:val="000000"/>
          <w:szCs w:val="20"/>
        </w:rPr>
        <w:t>。</w:t>
      </w:r>
    </w:p>
    <w:p>
      <w:pPr>
        <w:spacing w:line="360" w:lineRule="auto"/>
        <w:ind w:firstLine="422" w:firstLineChars="200"/>
        <w:rPr>
          <w:b/>
        </w:rPr>
      </w:pPr>
    </w:p>
    <w:p>
      <w:pPr>
        <w:spacing w:line="360" w:lineRule="auto"/>
        <w:ind w:firstLine="422" w:firstLineChars="200"/>
        <w:rPr>
          <w:rFonts w:asciiTheme="minorEastAsia" w:hAnsiTheme="minorEastAsia"/>
          <w:b/>
        </w:rPr>
      </w:pPr>
      <w:r>
        <w:rPr>
          <w:rFonts w:asciiTheme="minorEastAsia" w:hAnsiTheme="minorEastAsia"/>
          <w:b/>
        </w:rPr>
        <w:t xml:space="preserve">76022431  </w:t>
      </w:r>
      <w:r>
        <w:rPr>
          <w:rFonts w:hint="eastAsia" w:asciiTheme="minorEastAsia" w:hAnsiTheme="minorEastAsia"/>
          <w:b/>
        </w:rPr>
        <w:t>专业导引课（</w:t>
      </w:r>
      <w:r>
        <w:rPr>
          <w:rFonts w:asciiTheme="minorEastAsia" w:hAnsiTheme="minorEastAsia"/>
          <w:b/>
        </w:rPr>
        <w:t>Guide courses</w:t>
      </w:r>
      <w:r>
        <w:rPr>
          <w:rFonts w:hint="eastAsia" w:asciiTheme="minorEastAsia" w:hAnsiTheme="minorEastAsia"/>
          <w:b/>
        </w:rPr>
        <w:t>）</w:t>
      </w:r>
    </w:p>
    <w:p>
      <w:pPr>
        <w:spacing w:line="360" w:lineRule="auto"/>
        <w:ind w:firstLine="420" w:firstLineChars="200"/>
      </w:pPr>
      <w:r>
        <w:rPr>
          <w:rFonts w:hint="eastAsia"/>
        </w:rPr>
        <w:t xml:space="preserve">课程类型：专业平台，必修      </w:t>
      </w:r>
    </w:p>
    <w:p>
      <w:pPr>
        <w:spacing w:line="360" w:lineRule="auto"/>
        <w:ind w:firstLine="420" w:firstLineChars="200"/>
      </w:pPr>
      <w:r>
        <w:rPr>
          <w:rFonts w:hint="eastAsia"/>
        </w:rPr>
        <w:t xml:space="preserve">周学时：2 </w:t>
      </w:r>
      <w:r>
        <w:t xml:space="preserve"> </w:t>
      </w:r>
      <w:r>
        <w:rPr>
          <w:rFonts w:hint="eastAsia"/>
        </w:rPr>
        <w:t>总学时：18学时（讲授18学时）</w:t>
      </w:r>
    </w:p>
    <w:p>
      <w:pPr>
        <w:spacing w:line="360" w:lineRule="auto"/>
        <w:ind w:firstLine="420" w:firstLineChars="200"/>
      </w:pPr>
      <w:r>
        <w:rPr>
          <w:rFonts w:hint="eastAsia"/>
        </w:rPr>
        <w:t>内容提要：本课程主要从多角度、多层次出发，引导学生认知本专业和关联产业，为学生专注于本专业的学习进行相关的知识与心理储备。通过本课程的教学使学生了解本专业的学科定位、知识体系、教学目标、培养定位等相关内容，旨在使学生尽快调适自身的身心状态、适应大学的学习生活、学习规律和教学规定等，让学生在对所学专业和关联产业有充分的认知与理解，以便学生根据自身情况酌情制定适当的学习计划，从而能够对四年的学习生活进行良好的筹划，确定充实、有效的学习目标。</w:t>
      </w:r>
    </w:p>
    <w:p>
      <w:pPr>
        <w:spacing w:line="360" w:lineRule="auto"/>
        <w:ind w:firstLine="420" w:firstLineChars="200"/>
      </w:pPr>
    </w:p>
    <w:p>
      <w:pPr>
        <w:adjustRightIn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76022432</w:t>
      </w:r>
      <w:r>
        <w:rPr>
          <w:rFonts w:ascii="宋体" w:hAnsi="宋体" w:eastAsia="宋体" w:cs="Times New Roman"/>
          <w:b/>
          <w:szCs w:val="21"/>
        </w:rPr>
        <w:t xml:space="preserve">  </w:t>
      </w:r>
      <w:r>
        <w:rPr>
          <w:rFonts w:hint="eastAsia" w:ascii="宋体" w:hAnsi="宋体" w:eastAsia="宋体" w:cs="Times New Roman"/>
          <w:b/>
          <w:szCs w:val="21"/>
        </w:rPr>
        <w:t>中国民航发展史（</w:t>
      </w:r>
      <w:r>
        <w:rPr>
          <w:rFonts w:ascii="宋体" w:hAnsi="宋体" w:eastAsia="宋体" w:cs="Times New Roman"/>
          <w:b/>
          <w:szCs w:val="21"/>
        </w:rPr>
        <w:t>Civil Aviation History of China</w:t>
      </w:r>
      <w:r>
        <w:rPr>
          <w:rFonts w:hint="eastAsia" w:ascii="宋体" w:hAnsi="宋体" w:eastAsia="宋体" w:cs="Times New Roman"/>
          <w:b/>
          <w:szCs w:val="21"/>
        </w:rPr>
        <w:t>）</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36学时（讲授28</w:t>
      </w:r>
      <w:r>
        <w:rPr>
          <w:rFonts w:ascii="宋体" w:hAnsi="宋体" w:eastAsia="宋体" w:cs="Times New Roman"/>
          <w:szCs w:val="21"/>
        </w:rPr>
        <w:t>学时</w:t>
      </w:r>
      <w:r>
        <w:rPr>
          <w:rFonts w:hint="eastAsia" w:ascii="宋体" w:hAnsi="宋体" w:eastAsia="宋体" w:cs="Times New Roman"/>
          <w:szCs w:val="21"/>
        </w:rPr>
        <w:t>，合作讨论8学时）</w:t>
      </w:r>
    </w:p>
    <w:p>
      <w:pPr>
        <w:spacing w:line="360" w:lineRule="auto"/>
        <w:ind w:firstLine="420" w:firstLineChars="200"/>
        <w:rPr>
          <w:rFonts w:ascii="宋体" w:hAnsi="宋体" w:eastAsia="宋体" w:cs="Times New Roman"/>
          <w:bCs/>
          <w:szCs w:val="20"/>
        </w:rPr>
      </w:pPr>
      <w:r>
        <w:rPr>
          <w:rFonts w:hint="eastAsia" w:ascii="宋体" w:hAnsi="宋体" w:eastAsia="宋体" w:cs="Times New Roman"/>
          <w:szCs w:val="21"/>
        </w:rPr>
        <w:t>内容提要：本</w:t>
      </w:r>
      <w:r>
        <w:rPr>
          <w:rFonts w:hint="eastAsia" w:ascii="宋体" w:hAnsi="宋体" w:eastAsia="宋体" w:cs="Times New Roman"/>
          <w:bCs/>
          <w:szCs w:val="20"/>
        </w:rPr>
        <w:t>课程主要介绍中国民用航空的发展历史和具体表现，从政治、经济、文化等角度围绕民航的发展背景、发展思路、管理体制变迁，对民航全行业经济影响、行业文化沿革等方面进行了论述。通过1919年至2010年间的中国民航大事迹，总结了中国民航发展的特点与规律，展示了中国民航走向世界民航强国过程中取得的辉煌成就。其中新中国成立以来民用航空事业的发展脉络是本书的重点讲解内容。</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《民航简史》，李永，中国民航出版社，</w:t>
      </w:r>
      <w:r>
        <w:rPr>
          <w:rFonts w:ascii="宋体" w:hAnsi="宋体" w:eastAsia="宋体" w:cs="Times New Roman"/>
          <w:szCs w:val="21"/>
        </w:rPr>
        <w:t>20</w:t>
      </w:r>
      <w:r>
        <w:rPr>
          <w:rFonts w:hint="eastAsia" w:ascii="宋体" w:hAnsi="宋体" w:eastAsia="宋体" w:cs="Times New Roman"/>
          <w:szCs w:val="21"/>
        </w:rPr>
        <w:t>10年。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[2]《中国民航发展简史》，刘莉、王勇，中国民航出版社，2010年。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hint="eastAsia" w:ascii="Arial" w:hAnsi="Arial" w:eastAsia="宋体" w:cs="Arial"/>
          <w:color w:val="333333"/>
          <w:szCs w:val="21"/>
          <w:shd w:val="clear" w:color="auto" w:fill="FFFFFF"/>
        </w:rPr>
        <w:t>《世界民用飞</w:t>
      </w:r>
      <w:r>
        <w:rPr>
          <w:rFonts w:hint="eastAsia" w:ascii="宋体" w:hAnsi="宋体" w:eastAsia="宋体" w:cs="Times New Roman"/>
          <w:szCs w:val="21"/>
        </w:rPr>
        <w:t>机手册》，张庆伟、林左鸣，航空工业出版社出版，2009年。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hint="eastAsia" w:ascii="Arial" w:hAnsi="Arial" w:eastAsia="宋体" w:cs="Arial"/>
          <w:color w:val="333333"/>
          <w:szCs w:val="21"/>
          <w:shd w:val="clear" w:color="auto" w:fill="FFFFFF"/>
        </w:rPr>
        <w:t>《</w:t>
      </w:r>
      <w:r>
        <w:rPr>
          <w:rFonts w:hint="eastAsia" w:ascii="宋体" w:hAnsi="宋体" w:eastAsia="宋体" w:cs="Times New Roman"/>
          <w:szCs w:val="21"/>
        </w:rPr>
        <w:t>中国近现代史纲要》，《中国近现代史纲要》编写组，高等教育出版社出版，2013年。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[5]《民航基础知识教程》，李永，中国民航出版社，2006年。</w:t>
      </w:r>
    </w:p>
    <w:p>
      <w:pPr>
        <w:spacing w:line="360" w:lineRule="auto"/>
        <w:ind w:firstLine="420" w:firstLineChars="200"/>
        <w:rPr>
          <w:rFonts w:ascii="宋体" w:hAnsi="宋体" w:eastAsia="宋体" w:cs="Times New Roman"/>
          <w:szCs w:val="21"/>
        </w:rPr>
      </w:pPr>
    </w:p>
    <w:p>
      <w:pPr>
        <w:adjustRightIn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76022433</w:t>
      </w:r>
      <w:r>
        <w:rPr>
          <w:rFonts w:ascii="宋体" w:hAnsi="宋体" w:eastAsia="宋体" w:cs="Times New Roman"/>
          <w:b/>
          <w:szCs w:val="21"/>
        </w:rPr>
        <w:t xml:space="preserve">  </w:t>
      </w:r>
      <w:r>
        <w:rPr>
          <w:rFonts w:hint="eastAsia" w:ascii="宋体" w:hAnsi="宋体" w:eastAsia="宋体" w:cs="Times New Roman"/>
          <w:b/>
          <w:szCs w:val="21"/>
        </w:rPr>
        <w:t>综合英语Ⅰ</w:t>
      </w:r>
      <w:r>
        <w:rPr>
          <w:rFonts w:ascii="宋体" w:hAnsi="宋体" w:eastAsia="宋体" w:cs="Times New Roman"/>
          <w:b/>
          <w:szCs w:val="21"/>
        </w:rPr>
        <w:t>(An Integrated English Course</w:t>
      </w:r>
      <w:r>
        <w:rPr>
          <w:rFonts w:hint="eastAsia" w:ascii="宋体" w:hAnsi="宋体" w:eastAsia="宋体" w:cs="Times New Roman"/>
          <w:b/>
          <w:szCs w:val="21"/>
        </w:rPr>
        <w:t>Ⅰ）</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 xml:space="preserve">3  </w:t>
      </w:r>
      <w:r>
        <w:rPr>
          <w:rFonts w:hint="eastAsia" w:ascii="宋体" w:hAnsi="宋体" w:eastAsia="宋体" w:cs="Times New Roman"/>
          <w:szCs w:val="21"/>
        </w:rPr>
        <w:t>总学时：</w:t>
      </w:r>
      <w:r>
        <w:rPr>
          <w:rFonts w:ascii="宋体" w:hAnsi="宋体" w:eastAsia="宋体" w:cs="Times New Roman"/>
          <w:szCs w:val="21"/>
        </w:rPr>
        <w:t>54</w:t>
      </w:r>
      <w:r>
        <w:rPr>
          <w:rFonts w:hint="eastAsia" w:ascii="宋体" w:hAnsi="宋体" w:eastAsia="宋体" w:cs="Times New Roman"/>
          <w:szCs w:val="21"/>
        </w:rPr>
        <w:t>学时（讲授</w:t>
      </w:r>
      <w:r>
        <w:rPr>
          <w:rFonts w:ascii="宋体" w:hAnsi="宋体" w:eastAsia="宋体" w:cs="Times New Roman"/>
          <w:szCs w:val="21"/>
        </w:rPr>
        <w:t>54学时</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是培养学生英语综合应用能力的基础性必修课程，也是重要的语言应用类课程。该课程旨在提高学生的综合文化素养，使他们在今后工作和社会交往中能用英语有效地进行口头和书面交流，以适应我国社会发展和国际交流的需要。《综合英语Ⅰ》课程教学内容分为四个单元，每一单元涵盖了听力训练、课文讲解以及针对课文的语法及词汇练习，在课堂讲解的同时，增强学生的自主学习能力，夯实语言基本功。</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《新世纪大学英语综合教程1》，秦秀白，上海外语教育出版社，</w:t>
      </w:r>
      <w:r>
        <w:rPr>
          <w:rFonts w:ascii="宋体" w:hAnsi="宋体" w:eastAsia="宋体" w:cs="Times New Roman"/>
          <w:szCs w:val="21"/>
        </w:rPr>
        <w:t>20</w:t>
      </w:r>
      <w:r>
        <w:rPr>
          <w:rFonts w:hint="eastAsia" w:ascii="宋体" w:hAnsi="宋体" w:eastAsia="宋体" w:cs="Times New Roman"/>
          <w:szCs w:val="21"/>
        </w:rPr>
        <w:t>14年。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《新世纪大学英语综合教程1教师手册》，秦秀白，上海外语教育出版社，</w:t>
      </w:r>
      <w:r>
        <w:rPr>
          <w:rFonts w:ascii="宋体" w:hAnsi="宋体" w:eastAsia="宋体" w:cs="Times New Roman"/>
          <w:szCs w:val="21"/>
        </w:rPr>
        <w:t>20</w:t>
      </w:r>
      <w:r>
        <w:rPr>
          <w:rFonts w:hint="eastAsia" w:ascii="宋体" w:hAnsi="宋体" w:eastAsia="宋体" w:cs="Times New Roman"/>
          <w:szCs w:val="21"/>
        </w:rPr>
        <w:t>14年。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《全新版大学英语综合教程2》，吴晓真，上海外语教育出版社，</w:t>
      </w:r>
      <w:r>
        <w:rPr>
          <w:rFonts w:ascii="宋体" w:hAnsi="宋体" w:eastAsia="宋体" w:cs="Times New Roman"/>
          <w:szCs w:val="21"/>
        </w:rPr>
        <w:t>20</w:t>
      </w:r>
      <w:r>
        <w:rPr>
          <w:rFonts w:hint="eastAsia" w:ascii="宋体" w:hAnsi="宋体" w:eastAsia="宋体" w:cs="Times New Roman"/>
          <w:szCs w:val="21"/>
        </w:rPr>
        <w:t>10年。</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《全新版大学英语综合教程2教师手册》，吴晓真，上海外语教育出版社，</w:t>
      </w:r>
      <w:r>
        <w:rPr>
          <w:rFonts w:ascii="宋体" w:hAnsi="宋体" w:eastAsia="宋体" w:cs="Times New Roman"/>
          <w:szCs w:val="21"/>
        </w:rPr>
        <w:t>20</w:t>
      </w:r>
      <w:r>
        <w:rPr>
          <w:rFonts w:hint="eastAsia" w:ascii="宋体" w:hAnsi="宋体" w:eastAsia="宋体" w:cs="Times New Roman"/>
          <w:szCs w:val="21"/>
        </w:rPr>
        <w:t>10年。</w:t>
      </w:r>
    </w:p>
    <w:p>
      <w:pPr>
        <w:spacing w:line="360" w:lineRule="auto"/>
        <w:ind w:firstLine="420" w:firstLineChars="200"/>
        <w:rPr>
          <w:rFonts w:ascii="宋体" w:hAnsi="宋体" w:eastAsia="宋体" w:cs="Times New Roman"/>
          <w:szCs w:val="21"/>
        </w:rPr>
      </w:pPr>
    </w:p>
    <w:p>
      <w:pPr>
        <w:adjustRightIn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76022434</w:t>
      </w:r>
      <w:r>
        <w:rPr>
          <w:rFonts w:ascii="宋体" w:hAnsi="宋体" w:eastAsia="宋体" w:cs="Times New Roman"/>
          <w:b/>
          <w:szCs w:val="21"/>
        </w:rPr>
        <w:t xml:space="preserve">  </w:t>
      </w:r>
      <w:r>
        <w:rPr>
          <w:rFonts w:hint="eastAsia" w:ascii="宋体" w:hAnsi="宋体" w:eastAsia="宋体" w:cs="Times New Roman"/>
          <w:b/>
          <w:szCs w:val="21"/>
        </w:rPr>
        <w:t>民航服务礼仪</w:t>
      </w:r>
      <w:r>
        <w:rPr>
          <w:rFonts w:hint="eastAsia" w:ascii="Times New Roman" w:hAnsi="Times New Roman" w:eastAsia="宋体" w:cs="Times New Roman"/>
          <w:szCs w:val="21"/>
        </w:rPr>
        <w:t>Ⅰ</w:t>
      </w:r>
      <w:r>
        <w:rPr>
          <w:rFonts w:hint="eastAsia" w:ascii="宋体" w:hAnsi="宋体" w:eastAsia="宋体" w:cs="Times New Roman"/>
          <w:b/>
          <w:szCs w:val="21"/>
        </w:rPr>
        <w:t xml:space="preserve">（Service </w:t>
      </w:r>
      <w:r>
        <w:rPr>
          <w:rFonts w:ascii="宋体" w:hAnsi="宋体" w:eastAsia="宋体" w:cs="Times New Roman"/>
          <w:b/>
          <w:szCs w:val="21"/>
        </w:rPr>
        <w:t>Ceremony</w:t>
      </w:r>
      <w:r>
        <w:rPr>
          <w:rFonts w:hint="eastAsia" w:ascii="宋体" w:hAnsi="宋体" w:eastAsia="宋体" w:cs="Times New Roman"/>
          <w:b/>
          <w:szCs w:val="21"/>
        </w:rPr>
        <w:t xml:space="preserve"> of civil aviation</w:t>
      </w:r>
      <w:r>
        <w:rPr>
          <w:rFonts w:hint="eastAsia" w:ascii="Times New Roman" w:hAnsi="Times New Roman" w:eastAsia="宋体" w:cs="Times New Roman"/>
          <w:szCs w:val="21"/>
        </w:rPr>
        <w:t>Ⅰ</w:t>
      </w:r>
      <w:r>
        <w:rPr>
          <w:rFonts w:hint="eastAsia" w:ascii="宋体" w:hAnsi="宋体" w:eastAsia="宋体" w:cs="Times New Roman"/>
          <w:b/>
          <w:szCs w:val="21"/>
        </w:rPr>
        <w:t>）</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w:t>
      </w:r>
      <w:r>
        <w:rPr>
          <w:rFonts w:ascii="宋体" w:hAnsi="宋体" w:eastAsia="宋体" w:cs="Times New Roman"/>
          <w:szCs w:val="21"/>
        </w:rPr>
        <w:t xml:space="preserve">  </w:t>
      </w:r>
      <w:r>
        <w:rPr>
          <w:rFonts w:hint="eastAsia" w:ascii="宋体" w:hAnsi="宋体" w:eastAsia="宋体" w:cs="Times New Roman"/>
          <w:szCs w:val="21"/>
        </w:rPr>
        <w:t>总学时：36学时（讲授18学时，实践18学时）</w:t>
      </w:r>
    </w:p>
    <w:p>
      <w:pPr>
        <w:adjustRightInd w:val="0"/>
        <w:spacing w:line="360" w:lineRule="auto"/>
        <w:ind w:firstLine="420" w:firstLineChars="200"/>
        <w:rPr>
          <w:rFonts w:ascii="Times New Roman" w:hAnsi="Times New Roman" w:eastAsia="宋体" w:cs="Times New Roman"/>
          <w:szCs w:val="21"/>
        </w:rPr>
      </w:pPr>
      <w:r>
        <w:rPr>
          <w:rFonts w:hint="eastAsia" w:ascii="宋体" w:hAnsi="宋体" w:eastAsia="宋体" w:cs="Times New Roman"/>
          <w:szCs w:val="21"/>
        </w:rPr>
        <w:t>内容提要：本课程是旅游管理（航空服务校企合作培养）专业的一门重要的专业基础课程。主要</w:t>
      </w:r>
      <w:r>
        <w:rPr>
          <w:rFonts w:ascii="Times New Roman" w:hAnsi="Times New Roman" w:eastAsia="宋体" w:cs="Times New Roman"/>
          <w:szCs w:val="21"/>
        </w:rPr>
        <w:t>是</w:t>
      </w:r>
      <w:r>
        <w:rPr>
          <w:rFonts w:hint="eastAsia" w:ascii="Times New Roman" w:hAnsi="Times New Roman" w:eastAsia="宋体" w:cs="Times New Roman"/>
          <w:szCs w:val="21"/>
        </w:rPr>
        <w:t>介绍乘务员发型的设计、妆容的塑造、服饰搭配的原则及乘务员登机前、迎客时、客舱服务时需要运用的礼仪规范进行讲解。学生在掌握民航服务礼仪理论知识的基础上，</w:t>
      </w:r>
      <w:r>
        <w:rPr>
          <w:rFonts w:ascii="Times New Roman" w:hAnsi="Times New Roman" w:eastAsia="宋体" w:cs="Times New Roman"/>
          <w:szCs w:val="21"/>
        </w:rPr>
        <w:t>外塑形象，内强素质</w:t>
      </w:r>
      <w:r>
        <w:rPr>
          <w:rFonts w:hint="eastAsia" w:ascii="Times New Roman" w:hAnsi="Times New Roman" w:eastAsia="宋体" w:cs="Times New Roman"/>
          <w:szCs w:val="21"/>
        </w:rPr>
        <w:t>，是理论性和实践性较强的专业基础课程。</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[1]《服务礼仪教程》，</w:t>
      </w:r>
      <w:r>
        <w:fldChar w:fldCharType="begin"/>
      </w:r>
      <w:r>
        <w:instrText xml:space="preserve"> HYPERLINK "https://baike.baidu.com/item/%E9%87%91%E6%AD%A3%E6%98%86" \t "https://baike.baidu.com/item/%E6%9C%8D%E5%8A%A1%E7%A4%BC%E4%BB%AA%E6%95%99%E7%A8%8B/_blank" </w:instrText>
      </w:r>
      <w:r>
        <w:fldChar w:fldCharType="separate"/>
      </w:r>
      <w:r>
        <w:rPr>
          <w:rFonts w:hint="eastAsia" w:ascii="宋体" w:hAnsi="宋体" w:eastAsia="宋体" w:cs="宋体"/>
          <w:color w:val="333333"/>
          <w:szCs w:val="21"/>
          <w:shd w:val="clear" w:color="auto" w:fill="FFFFFF"/>
        </w:rPr>
        <w:t>金正昆</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w:t>
      </w:r>
      <w:r>
        <w:fldChar w:fldCharType="begin"/>
      </w:r>
      <w:r>
        <w:instrText xml:space="preserve"> HYPERLINK "https://baike.baidu.com/item/%E4%B8%AD%E5%9B%BD%E4%BA%BA%E6%B0%91%E5%A4%A7%E5%AD%A6%E5%87%BA%E7%89%88%E7%A4%BE" \t "https://baike.baidu.com/item/%E6%9C%8D%E5%8A%A1%E7%A4%BC%E4%BB%AA%E6%95%99%E7%A8%8B/_blank" </w:instrText>
      </w:r>
      <w:r>
        <w:fldChar w:fldCharType="separate"/>
      </w:r>
      <w:r>
        <w:rPr>
          <w:rFonts w:hint="eastAsia" w:ascii="宋体" w:hAnsi="宋体" w:eastAsia="宋体" w:cs="宋体"/>
          <w:color w:val="333333"/>
          <w:szCs w:val="21"/>
          <w:shd w:val="clear" w:color="auto" w:fill="FFFFFF"/>
        </w:rPr>
        <w:t>中国人民大学出版社</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，2010年。</w:t>
      </w:r>
    </w:p>
    <w:p>
      <w:pPr>
        <w:adjustRightInd w:val="0"/>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[2]《服装穿着与搭配技巧》，</w:t>
      </w:r>
      <w:r>
        <w:fldChar w:fldCharType="begin"/>
      </w:r>
      <w:r>
        <w:instrText xml:space="preserve"> HYPERLINK "https://baike.baidu.com/item/%E9%99%86%E4%B9%90" \t "https://baike.baidu.com/item/%E6%9C%8D%E8%A3%85%E7%A9%BF%E7%9D%80%E4%B8%8E%E6%90%AD%E9%85%8D%E6%8A%80%E5%B7%A7/_blank" </w:instrText>
      </w:r>
      <w:r>
        <w:fldChar w:fldCharType="separate"/>
      </w:r>
      <w:r>
        <w:rPr>
          <w:rFonts w:hint="eastAsia" w:ascii="宋体" w:hAnsi="宋体" w:eastAsia="宋体" w:cs="宋体"/>
          <w:color w:val="333333"/>
          <w:szCs w:val="21"/>
          <w:shd w:val="clear" w:color="auto" w:fill="FFFFFF"/>
        </w:rPr>
        <w:t>陆乐</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，上海科学技术出版社，2010年。</w:t>
      </w:r>
    </w:p>
    <w:p>
      <w:pPr>
        <w:adjustRightInd w:val="0"/>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[3]《形体训练基础》</w:t>
      </w:r>
      <w:r>
        <w:fldChar w:fldCharType="begin"/>
      </w:r>
      <w:r>
        <w:instrText xml:space="preserve"> HYPERLINK "https://baike.baidu.com/item/%E8%83%A1%E5%87%8C%E7%87%95" \t "https://baike.baidu.com/item/%E5%BD%A2%E4%BD%93%E8%AE%AD%E7%BB%83%E5%9F%BA%E7%A1%80/_blank" </w:instrText>
      </w:r>
      <w:r>
        <w:fldChar w:fldCharType="separate"/>
      </w:r>
      <w:r>
        <w:rPr>
          <w:rFonts w:hint="eastAsia" w:ascii="宋体" w:hAnsi="宋体" w:eastAsia="宋体" w:cs="宋体"/>
          <w:color w:val="333333"/>
          <w:szCs w:val="21"/>
          <w:shd w:val="clear" w:color="auto" w:fill="FFFFFF"/>
        </w:rPr>
        <w:t>胡凌燕</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w:t>
      </w:r>
      <w:r>
        <w:fldChar w:fldCharType="begin"/>
      </w:r>
      <w:r>
        <w:instrText xml:space="preserve"> HYPERLINK "https://baike.baidu.com/item/%E9%AB%98%E7%AD%89%E6%95%99%E8%82%B2%E5%87%BA%E7%89%88%E7%A4%BE" \t "https://baike.baidu.com/item/%E5%BD%A2%E4%BD%93%E8%AE%AD%E7%BB%83%E5%9F%BA%E7%A1%80/_blank" </w:instrText>
      </w:r>
      <w:r>
        <w:fldChar w:fldCharType="separate"/>
      </w:r>
      <w:r>
        <w:rPr>
          <w:rFonts w:hint="eastAsia" w:ascii="宋体" w:hAnsi="宋体" w:eastAsia="宋体" w:cs="宋体"/>
          <w:color w:val="333333"/>
          <w:szCs w:val="21"/>
          <w:shd w:val="clear" w:color="auto" w:fill="FFFFFF"/>
        </w:rPr>
        <w:t>高等教育出版社</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，2010年。</w:t>
      </w:r>
    </w:p>
    <w:p>
      <w:pPr>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[4]《服务礼仪标准培训》，纪亚飞，中国纺织出版社，2012年。</w:t>
      </w:r>
    </w:p>
    <w:p>
      <w:pPr>
        <w:spacing w:line="360" w:lineRule="auto"/>
        <w:ind w:firstLine="420" w:firstLineChars="200"/>
        <w:rPr>
          <w:rFonts w:ascii="宋体" w:hAnsi="宋体" w:eastAsia="宋体" w:cs="宋体"/>
          <w:color w:val="333333"/>
          <w:szCs w:val="21"/>
          <w:shd w:val="clear" w:color="auto" w:fill="FFFFFF"/>
        </w:rPr>
      </w:pPr>
    </w:p>
    <w:p>
      <w:pPr>
        <w:adjustRightInd w:val="0"/>
        <w:spacing w:line="360" w:lineRule="auto"/>
        <w:ind w:firstLine="422" w:firstLineChars="200"/>
        <w:rPr>
          <w:rFonts w:ascii="宋体" w:hAnsi="宋体" w:eastAsia="宋体" w:cs="Times New Roman"/>
          <w:b/>
          <w:szCs w:val="21"/>
        </w:rPr>
      </w:pPr>
      <w:r>
        <w:rPr>
          <w:rFonts w:ascii="宋体" w:hAnsi="宋体" w:eastAsia="宋体" w:cs="Times New Roman"/>
          <w:b/>
          <w:szCs w:val="21"/>
        </w:rPr>
        <w:t xml:space="preserve">76022435  </w:t>
      </w:r>
      <w:r>
        <w:rPr>
          <w:rFonts w:hint="eastAsia" w:ascii="宋体" w:hAnsi="宋体" w:eastAsia="宋体" w:cs="Times New Roman"/>
          <w:b/>
          <w:szCs w:val="21"/>
        </w:rPr>
        <w:t>综合英语</w:t>
      </w:r>
      <w:r>
        <w:rPr>
          <w:rFonts w:ascii="Times New Roman" w:hAnsi="Times New Roman" w:eastAsia="宋体" w:cs="Times New Roman"/>
          <w:color w:val="000000"/>
          <w:szCs w:val="20"/>
        </w:rPr>
        <w:t>II</w:t>
      </w:r>
      <w:r>
        <w:rPr>
          <w:rFonts w:hint="eastAsia" w:ascii="宋体" w:hAnsi="宋体" w:eastAsia="宋体" w:cs="Times New Roman"/>
          <w:b/>
          <w:szCs w:val="21"/>
        </w:rPr>
        <w:t>（</w:t>
      </w:r>
      <w:r>
        <w:rPr>
          <w:rFonts w:ascii="宋体" w:hAnsi="宋体" w:eastAsia="宋体" w:cs="Times New Roman"/>
          <w:b/>
          <w:szCs w:val="21"/>
        </w:rPr>
        <w:t>An I</w:t>
      </w:r>
      <w:r>
        <w:rPr>
          <w:rFonts w:hint="eastAsia" w:ascii="宋体" w:hAnsi="宋体" w:eastAsia="宋体" w:cs="Times New Roman"/>
          <w:b/>
          <w:szCs w:val="21"/>
        </w:rPr>
        <w:t>n</w:t>
      </w:r>
      <w:r>
        <w:rPr>
          <w:rFonts w:ascii="宋体" w:hAnsi="宋体" w:eastAsia="宋体" w:cs="Times New Roman"/>
          <w:b/>
          <w:szCs w:val="21"/>
        </w:rPr>
        <w:t xml:space="preserve">tegrated English Course </w:t>
      </w:r>
      <w:r>
        <w:rPr>
          <w:rFonts w:ascii="Times New Roman" w:hAnsi="Times New Roman" w:eastAsia="宋体" w:cs="Times New Roman"/>
          <w:color w:val="000000"/>
          <w:szCs w:val="20"/>
        </w:rPr>
        <w:t>II</w:t>
      </w:r>
      <w:r>
        <w:rPr>
          <w:rFonts w:hint="eastAsia" w:ascii="宋体" w:hAnsi="宋体" w:eastAsia="宋体" w:cs="Times New Roman"/>
          <w:b/>
          <w:szCs w:val="21"/>
        </w:rPr>
        <w:t>）</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3</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总学时：</w:t>
      </w:r>
      <w:r>
        <w:rPr>
          <w:rFonts w:ascii="宋体" w:hAnsi="宋体" w:eastAsia="宋体" w:cs="Times New Roman"/>
          <w:szCs w:val="21"/>
        </w:rPr>
        <w:t>54</w:t>
      </w:r>
      <w:r>
        <w:rPr>
          <w:rFonts w:hint="eastAsia" w:ascii="宋体" w:hAnsi="宋体" w:eastAsia="宋体" w:cs="Times New Roman"/>
          <w:szCs w:val="21"/>
        </w:rPr>
        <w:t>学时（讲授</w:t>
      </w:r>
      <w:r>
        <w:rPr>
          <w:rFonts w:ascii="宋体" w:hAnsi="宋体" w:eastAsia="宋体" w:cs="Times New Roman"/>
          <w:szCs w:val="21"/>
        </w:rPr>
        <w:t>54学时</w:t>
      </w:r>
      <w:r>
        <w:rPr>
          <w:rFonts w:hint="eastAsia" w:ascii="宋体" w:hAnsi="宋体" w:eastAsia="宋体" w:cs="Times New Roman"/>
          <w:szCs w:val="21"/>
        </w:rPr>
        <w:t>）</w:t>
      </w:r>
    </w:p>
    <w:p>
      <w:pPr>
        <w:spacing w:line="360" w:lineRule="auto"/>
        <w:ind w:firstLine="420" w:firstLineChars="200"/>
        <w:rPr>
          <w:rFonts w:ascii="Times New Roman" w:hAnsi="Times New Roman" w:eastAsia="宋体" w:cs="Times New Roman"/>
          <w:color w:val="000000"/>
          <w:szCs w:val="20"/>
        </w:rPr>
      </w:pPr>
      <w:r>
        <w:rPr>
          <w:rFonts w:hint="eastAsia" w:ascii="宋体" w:hAnsi="宋体" w:eastAsia="宋体" w:cs="Times New Roman"/>
          <w:szCs w:val="21"/>
        </w:rPr>
        <w:t>内容提要：本课程</w:t>
      </w:r>
      <w:r>
        <w:rPr>
          <w:rFonts w:hint="eastAsia" w:ascii="Times New Roman" w:hAnsi="Times New Roman" w:eastAsia="宋体" w:cs="Times New Roman"/>
          <w:szCs w:val="20"/>
        </w:rPr>
        <w:t>以外语教学理论为指导</w:t>
      </w:r>
      <w:r>
        <w:rPr>
          <w:rFonts w:ascii="Times New Roman" w:hAnsi="Times New Roman" w:eastAsia="宋体" w:cs="Times New Roman"/>
          <w:szCs w:val="20"/>
        </w:rPr>
        <w:t>，</w:t>
      </w:r>
      <w:r>
        <w:rPr>
          <w:rFonts w:hint="eastAsia" w:ascii="Times New Roman" w:hAnsi="Times New Roman" w:eastAsia="宋体" w:cs="Times New Roman"/>
          <w:szCs w:val="20"/>
        </w:rPr>
        <w:t>以英语语言知识为应用技能、跨文化交际和学习策略为主要内容，并集多种教学模式为一体的课程。</w:t>
      </w:r>
      <w:r>
        <w:rPr>
          <w:rFonts w:hint="eastAsia" w:ascii="宋体" w:hAnsi="宋体" w:eastAsia="宋体" w:cs="Times New Roman"/>
          <w:szCs w:val="21"/>
        </w:rPr>
        <w:t>主要是通过语言基础训练和课文篇章讲解分析，使学生全面系统的掌握英语词汇和语法、听力、口语、阅读、写作和翻译等语言知识和技能，了解英语各种文体的表达方式和特点，培养学生实际运用语言的能力。课程内容主要包括系统的语言知识，包括语音、语法、词汇、篇章结构、语言功能；基本的语言技能，听、说、读、写、译；以及相关的英语国家的文化背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r>
        <w:rPr>
          <w:rFonts w:ascii="宋体" w:hAnsi="宋体" w:eastAsia="宋体" w:cs="Times New Roman"/>
          <w:szCs w:val="21"/>
        </w:rPr>
        <w:t xml:space="preserve"> </w:t>
      </w:r>
    </w:p>
    <w:p>
      <w:pPr>
        <w:adjustRightInd w:val="0"/>
        <w:spacing w:line="360" w:lineRule="auto"/>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[1]</w:t>
      </w:r>
      <w:r>
        <w:rPr>
          <w:rFonts w:hint="eastAsia" w:ascii="Times New Roman" w:hAnsi="Times New Roman" w:eastAsia="宋体" w:cs="Times New Roman"/>
          <w:color w:val="000000"/>
          <w:szCs w:val="20"/>
        </w:rPr>
        <w:t>《新世纪大学英语系列教材综合教程</w:t>
      </w:r>
      <w:r>
        <w:rPr>
          <w:rFonts w:ascii="Times New Roman" w:hAnsi="Times New Roman" w:eastAsia="宋体" w:cs="Times New Roman"/>
          <w:color w:val="000000"/>
          <w:szCs w:val="20"/>
        </w:rPr>
        <w:t>II</w:t>
      </w:r>
      <w:r>
        <w:rPr>
          <w:rFonts w:hint="eastAsia" w:ascii="Times New Roman" w:hAnsi="Times New Roman" w:eastAsia="宋体" w:cs="Times New Roman"/>
          <w:color w:val="000000"/>
          <w:szCs w:val="20"/>
        </w:rPr>
        <w:t>》，秦秀白，上海外语教育出版社，2014年</w:t>
      </w:r>
      <w:r>
        <w:rPr>
          <w:rFonts w:hint="eastAsia" w:ascii="宋体" w:hAnsi="宋体" w:eastAsia="宋体" w:cs="Times New Roman"/>
          <w:szCs w:val="21"/>
        </w:rPr>
        <w:t>。</w:t>
      </w:r>
    </w:p>
    <w:p>
      <w:pPr>
        <w:spacing w:line="360" w:lineRule="auto"/>
        <w:ind w:leftChars="-50" w:hanging="105" w:hangingChars="50"/>
        <w:jc w:val="left"/>
        <w:rPr>
          <w:rFonts w:ascii="Times New Roman" w:hAnsi="Times New Roman" w:eastAsia="宋体" w:cs="Times New Roman"/>
          <w:color w:val="000000"/>
          <w:szCs w:val="20"/>
        </w:rPr>
      </w:pPr>
      <w:r>
        <w:rPr>
          <w:rFonts w:hint="eastAsia" w:ascii="宋体" w:hAnsi="宋体" w:eastAsia="宋体" w:cs="Times New Roman"/>
          <w:szCs w:val="21"/>
        </w:rPr>
        <w:t xml:space="preserve">     </w:t>
      </w:r>
      <w:r>
        <w:rPr>
          <w:rFonts w:ascii="宋体" w:hAnsi="宋体" w:eastAsia="宋体" w:cs="Times New Roman"/>
          <w:szCs w:val="21"/>
        </w:rPr>
        <w:t>[2]</w:t>
      </w:r>
      <w:r>
        <w:rPr>
          <w:rFonts w:hint="eastAsia" w:ascii="Times New Roman" w:hAnsi="Times New Roman" w:eastAsia="宋体" w:cs="Times New Roman"/>
          <w:color w:val="000000"/>
          <w:szCs w:val="20"/>
        </w:rPr>
        <w:t>《大学英语语法手册》，张成祎，上海外语教育出版社，20</w:t>
      </w:r>
      <w:r>
        <w:rPr>
          <w:rFonts w:ascii="Times New Roman" w:hAnsi="Times New Roman" w:eastAsia="宋体" w:cs="Times New Roman"/>
          <w:color w:val="000000"/>
          <w:szCs w:val="20"/>
        </w:rPr>
        <w:t>13</w:t>
      </w:r>
      <w:r>
        <w:rPr>
          <w:rFonts w:hint="eastAsia" w:ascii="Times New Roman" w:hAnsi="Times New Roman" w:eastAsia="宋体" w:cs="Times New Roman"/>
          <w:color w:val="000000"/>
          <w:szCs w:val="20"/>
        </w:rPr>
        <w:t>年。</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hint="eastAsia" w:ascii="Times New Roman" w:hAnsi="Times New Roman" w:eastAsia="宋体" w:cs="Times New Roman"/>
          <w:color w:val="000000"/>
          <w:szCs w:val="20"/>
        </w:rPr>
        <w:t>牛津高阶英汉双解词典》，霍恩比(</w:t>
      </w:r>
      <w:r>
        <w:rPr>
          <w:rFonts w:ascii="Times New Roman" w:hAnsi="Times New Roman" w:eastAsia="宋体" w:cs="Times New Roman"/>
          <w:color w:val="000000"/>
          <w:szCs w:val="20"/>
        </w:rPr>
        <w:t>A.S.</w:t>
      </w:r>
      <w:r>
        <w:rPr>
          <w:rFonts w:hint="eastAsia" w:ascii="Times New Roman" w:hAnsi="Times New Roman" w:eastAsia="宋体" w:cs="Times New Roman"/>
          <w:color w:val="000000"/>
          <w:szCs w:val="20"/>
        </w:rPr>
        <w:t xml:space="preserve"> </w:t>
      </w:r>
      <w:r>
        <w:rPr>
          <w:rFonts w:ascii="Times New Roman" w:hAnsi="Times New Roman" w:eastAsia="宋体" w:cs="Times New Roman"/>
          <w:color w:val="000000"/>
          <w:szCs w:val="20"/>
        </w:rPr>
        <w:t>Hornby</w:t>
      </w:r>
      <w:r>
        <w:rPr>
          <w:rFonts w:hint="eastAsia" w:ascii="Times New Roman" w:hAnsi="Times New Roman" w:eastAsia="宋体" w:cs="Times New Roman"/>
          <w:color w:val="000000"/>
          <w:szCs w:val="20"/>
        </w:rPr>
        <w:t>）著，赵翠莲译，商务印书馆，2014年。</w:t>
      </w:r>
    </w:p>
    <w:p>
      <w:pPr>
        <w:spacing w:line="360" w:lineRule="auto"/>
        <w:ind w:firstLine="420" w:firstLineChars="200"/>
      </w:pPr>
    </w:p>
    <w:p>
      <w:pPr>
        <w:adjustRightInd w:val="0"/>
        <w:spacing w:line="360" w:lineRule="auto"/>
        <w:ind w:firstLine="422" w:firstLineChars="200"/>
        <w:rPr>
          <w:rFonts w:ascii="宋体" w:hAnsi="宋体" w:eastAsia="宋体" w:cs="宋体"/>
          <w:color w:val="333333"/>
          <w:szCs w:val="21"/>
          <w:shd w:val="clear" w:color="auto" w:fill="FFFFFF"/>
        </w:rPr>
      </w:pPr>
      <w:r>
        <w:rPr>
          <w:rFonts w:hint="eastAsia" w:ascii="宋体" w:hAnsi="宋体" w:eastAsia="宋体" w:cs="宋体"/>
          <w:b/>
          <w:bCs/>
          <w:color w:val="333333"/>
          <w:szCs w:val="21"/>
          <w:shd w:val="clear" w:color="auto" w:fill="FFFFFF"/>
        </w:rPr>
        <w:t>76022436</w:t>
      </w:r>
      <w:r>
        <w:rPr>
          <w:rFonts w:ascii="宋体" w:hAnsi="宋体" w:eastAsia="宋体" w:cs="宋体"/>
          <w:b/>
          <w:bCs/>
          <w:color w:val="333333"/>
          <w:szCs w:val="21"/>
          <w:shd w:val="clear" w:color="auto" w:fill="FFFFFF"/>
        </w:rPr>
        <w:t xml:space="preserve">  </w:t>
      </w:r>
      <w:r>
        <w:rPr>
          <w:rFonts w:hint="eastAsia" w:ascii="宋体" w:hAnsi="宋体" w:eastAsia="宋体" w:cs="宋体"/>
          <w:b/>
          <w:bCs/>
          <w:color w:val="333333"/>
          <w:szCs w:val="21"/>
          <w:shd w:val="clear" w:color="auto" w:fill="FFFFFF"/>
        </w:rPr>
        <w:t xml:space="preserve">民航服务礼仪Ⅱ（Service </w:t>
      </w:r>
      <w:r>
        <w:rPr>
          <w:rFonts w:ascii="宋体" w:hAnsi="宋体" w:eastAsia="宋体" w:cs="宋体"/>
          <w:b/>
          <w:bCs/>
          <w:color w:val="333333"/>
          <w:szCs w:val="21"/>
          <w:shd w:val="clear" w:color="auto" w:fill="FFFFFF"/>
        </w:rPr>
        <w:t>Ceremony</w:t>
      </w:r>
      <w:r>
        <w:rPr>
          <w:rFonts w:hint="eastAsia" w:ascii="宋体" w:hAnsi="宋体" w:eastAsia="宋体" w:cs="宋体"/>
          <w:b/>
          <w:bCs/>
          <w:color w:val="333333"/>
          <w:szCs w:val="21"/>
          <w:shd w:val="clear" w:color="auto" w:fill="FFFFFF"/>
        </w:rPr>
        <w:t xml:space="preserve"> of civil aviationⅡ） </w:t>
      </w:r>
      <w:r>
        <w:rPr>
          <w:rFonts w:hint="eastAsia" w:ascii="宋体" w:hAnsi="宋体" w:eastAsia="宋体" w:cs="宋体"/>
          <w:color w:val="333333"/>
          <w:szCs w:val="21"/>
          <w:shd w:val="clear" w:color="auto" w:fill="FFFFFF"/>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w:t>
      </w:r>
      <w:r>
        <w:rPr>
          <w:rFonts w:ascii="宋体" w:hAnsi="宋体" w:eastAsia="宋体" w:cs="Times New Roman"/>
          <w:szCs w:val="21"/>
        </w:rPr>
        <w:t xml:space="preserve">  </w:t>
      </w:r>
      <w:r>
        <w:rPr>
          <w:rFonts w:hint="eastAsia" w:ascii="宋体" w:hAnsi="宋体" w:eastAsia="宋体" w:cs="Times New Roman"/>
          <w:szCs w:val="21"/>
        </w:rPr>
        <w:t>总学时：36学时（讲授14学时，实践22学时）</w:t>
      </w:r>
    </w:p>
    <w:p>
      <w:pPr>
        <w:adjustRightInd w:val="0"/>
        <w:spacing w:line="360" w:lineRule="auto"/>
        <w:ind w:firstLine="420" w:firstLineChars="200"/>
        <w:rPr>
          <w:rFonts w:ascii="Times New Roman" w:hAnsi="Times New Roman" w:eastAsia="宋体" w:cs="Times New Roman"/>
          <w:szCs w:val="21"/>
        </w:rPr>
      </w:pPr>
      <w:r>
        <w:rPr>
          <w:rFonts w:hint="eastAsia" w:ascii="宋体" w:hAnsi="宋体" w:eastAsia="宋体" w:cs="Times New Roman"/>
          <w:szCs w:val="21"/>
        </w:rPr>
        <w:t>内容提要：本课程是旅游管理（航空服务校企合作培养）专业的一门重要的基础课程。主要</w:t>
      </w:r>
      <w:r>
        <w:rPr>
          <w:rFonts w:ascii="Times New Roman" w:hAnsi="Times New Roman" w:eastAsia="宋体" w:cs="Times New Roman"/>
          <w:szCs w:val="21"/>
        </w:rPr>
        <w:t>是</w:t>
      </w:r>
      <w:r>
        <w:rPr>
          <w:rFonts w:hint="eastAsia" w:ascii="Times New Roman" w:hAnsi="Times New Roman" w:eastAsia="宋体" w:cs="Times New Roman"/>
          <w:szCs w:val="21"/>
        </w:rPr>
        <w:t>从地面服务中经常涉及到的问询服务礼仪、要客服务礼仪进行讲解，针对民航服务人员面试技巧及面试流程进行指导。为提高民航服务人员礼仪修养对主要客源国礼仪风俗、主要客源国礼俗禁忌，宗教礼仪知识做以介绍。是理论性和实践性较强的专业基础课程。</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[1]《服务礼仪教程》，</w:t>
      </w:r>
      <w:r>
        <w:fldChar w:fldCharType="begin"/>
      </w:r>
      <w:r>
        <w:instrText xml:space="preserve"> HYPERLINK "https://baike.baidu.com/item/%E9%87%91%E6%AD%A3%E6%98%86" \t "https://baike.baidu.com/item/%E6%9C%8D%E5%8A%A1%E7%A4%BC%E4%BB%AA%E6%95%99%E7%A8%8B/_blank" </w:instrText>
      </w:r>
      <w:r>
        <w:fldChar w:fldCharType="separate"/>
      </w:r>
      <w:r>
        <w:rPr>
          <w:rFonts w:hint="eastAsia" w:ascii="宋体" w:hAnsi="宋体" w:eastAsia="宋体" w:cs="宋体"/>
          <w:color w:val="333333"/>
          <w:szCs w:val="21"/>
          <w:shd w:val="clear" w:color="auto" w:fill="FFFFFF"/>
        </w:rPr>
        <w:t>金正昆</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w:t>
      </w:r>
      <w:r>
        <w:fldChar w:fldCharType="begin"/>
      </w:r>
      <w:r>
        <w:instrText xml:space="preserve"> HYPERLINK "https://baike.baidu.com/item/%E4%B8%AD%E5%9B%BD%E4%BA%BA%E6%B0%91%E5%A4%A7%E5%AD%A6%E5%87%BA%E7%89%88%E7%A4%BE" \t "https://baike.baidu.com/item/%E6%9C%8D%E5%8A%A1%E7%A4%BC%E4%BB%AA%E6%95%99%E7%A8%8B/_blank" </w:instrText>
      </w:r>
      <w:r>
        <w:fldChar w:fldCharType="separate"/>
      </w:r>
      <w:r>
        <w:rPr>
          <w:rFonts w:hint="eastAsia" w:ascii="宋体" w:hAnsi="宋体" w:eastAsia="宋体" w:cs="宋体"/>
          <w:color w:val="333333"/>
          <w:szCs w:val="21"/>
          <w:shd w:val="clear" w:color="auto" w:fill="FFFFFF"/>
        </w:rPr>
        <w:t>中国人民大学出版社</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，2010年。</w:t>
      </w:r>
    </w:p>
    <w:p>
      <w:pPr>
        <w:adjustRightInd w:val="0"/>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[2]《服装穿着与搭配技巧》，</w:t>
      </w:r>
      <w:r>
        <w:fldChar w:fldCharType="begin"/>
      </w:r>
      <w:r>
        <w:instrText xml:space="preserve"> HYPERLINK "https://baike.baidu.com/item/%E9%99%86%E4%B9%90" \t "https://baike.baidu.com/item/%E6%9C%8D%E8%A3%85%E7%A9%BF%E7%9D%80%E4%B8%8E%E6%90%AD%E9%85%8D%E6%8A%80%E5%B7%A7/_blank" </w:instrText>
      </w:r>
      <w:r>
        <w:fldChar w:fldCharType="separate"/>
      </w:r>
      <w:r>
        <w:rPr>
          <w:rFonts w:hint="eastAsia" w:ascii="宋体" w:hAnsi="宋体" w:eastAsia="宋体" w:cs="宋体"/>
          <w:color w:val="333333"/>
          <w:szCs w:val="21"/>
          <w:shd w:val="clear" w:color="auto" w:fill="FFFFFF"/>
        </w:rPr>
        <w:t>陆乐</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，上海科学技术出版社，2010年。</w:t>
      </w:r>
    </w:p>
    <w:p>
      <w:pPr>
        <w:adjustRightInd w:val="0"/>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[3]《形体训练基础》，</w:t>
      </w:r>
      <w:r>
        <w:fldChar w:fldCharType="begin"/>
      </w:r>
      <w:r>
        <w:instrText xml:space="preserve"> HYPERLINK "https://baike.baidu.com/item/%E8%83%A1%E5%87%8C%E7%87%95" \t "https://baike.baidu.com/item/%E5%BD%A2%E4%BD%93%E8%AE%AD%E7%BB%83%E5%9F%BA%E7%A1%80/_blank" </w:instrText>
      </w:r>
      <w:r>
        <w:fldChar w:fldCharType="separate"/>
      </w:r>
      <w:r>
        <w:rPr>
          <w:rFonts w:hint="eastAsia" w:ascii="宋体" w:hAnsi="宋体" w:eastAsia="宋体" w:cs="宋体"/>
          <w:color w:val="333333"/>
          <w:szCs w:val="21"/>
          <w:shd w:val="clear" w:color="auto" w:fill="FFFFFF"/>
        </w:rPr>
        <w:t>胡凌燕</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w:t>
      </w:r>
      <w:r>
        <w:fldChar w:fldCharType="begin"/>
      </w:r>
      <w:r>
        <w:instrText xml:space="preserve"> HYPERLINK "https://baike.baidu.com/item/%E9%AB%98%E7%AD%89%E6%95%99%E8%82%B2%E5%87%BA%E7%89%88%E7%A4%BE" \t "https://baike.baidu.com/item/%E5%BD%A2%E4%BD%93%E8%AE%AD%E7%BB%83%E5%9F%BA%E7%A1%80/_blank" </w:instrText>
      </w:r>
      <w:r>
        <w:fldChar w:fldCharType="separate"/>
      </w:r>
      <w:r>
        <w:rPr>
          <w:rFonts w:hint="eastAsia" w:ascii="宋体" w:hAnsi="宋体" w:eastAsia="宋体" w:cs="宋体"/>
          <w:color w:val="333333"/>
          <w:szCs w:val="21"/>
          <w:shd w:val="clear" w:color="auto" w:fill="FFFFFF"/>
        </w:rPr>
        <w:t>高等教育出版社</w:t>
      </w:r>
      <w:r>
        <w:rPr>
          <w:rFonts w:hint="eastAsia" w:ascii="宋体" w:hAnsi="宋体" w:eastAsia="宋体" w:cs="宋体"/>
          <w:color w:val="333333"/>
          <w:szCs w:val="21"/>
          <w:shd w:val="clear" w:color="auto" w:fill="FFFFFF"/>
        </w:rPr>
        <w:fldChar w:fldCharType="end"/>
      </w:r>
      <w:r>
        <w:rPr>
          <w:rFonts w:hint="eastAsia" w:ascii="宋体" w:hAnsi="宋体" w:eastAsia="宋体" w:cs="宋体"/>
          <w:color w:val="333333"/>
          <w:szCs w:val="21"/>
          <w:shd w:val="clear" w:color="auto" w:fill="FFFFFF"/>
        </w:rPr>
        <w:t>，2010年。</w:t>
      </w:r>
    </w:p>
    <w:p>
      <w:pPr>
        <w:adjustRightInd w:val="0"/>
        <w:spacing w:line="360" w:lineRule="auto"/>
        <w:ind w:firstLine="420" w:firstLineChars="20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[4]《服务礼仪标准培训》，纪亚飞，中国纺织出版社，2012年。</w:t>
      </w:r>
    </w:p>
    <w:p>
      <w:pPr>
        <w:spacing w:line="360" w:lineRule="auto"/>
        <w:ind w:firstLine="420" w:firstLineChars="200"/>
      </w:pPr>
      <w:r>
        <w:rPr>
          <w:rFonts w:hint="eastAsia" w:ascii="宋体" w:hAnsi="宋体" w:eastAsia="宋体" w:cs="宋体"/>
          <w:color w:val="333333"/>
          <w:szCs w:val="21"/>
          <w:shd w:val="clear" w:color="auto" w:fill="FFFFFF"/>
        </w:rPr>
        <w:t>[5]《礼仪全书》，于立文，黑龙江美术出版社，2010年。</w:t>
      </w:r>
    </w:p>
    <w:p>
      <w:pPr>
        <w:spacing w:line="360" w:lineRule="auto"/>
        <w:ind w:firstLine="420" w:firstLineChars="200"/>
      </w:pPr>
    </w:p>
    <w:p>
      <w:pPr>
        <w:adjustRightIn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76022437</w:t>
      </w:r>
      <w:r>
        <w:rPr>
          <w:rFonts w:ascii="宋体" w:hAnsi="宋体" w:eastAsia="宋体" w:cs="Times New Roman"/>
          <w:b/>
          <w:szCs w:val="21"/>
        </w:rPr>
        <w:t xml:space="preserve">  </w:t>
      </w:r>
      <w:r>
        <w:rPr>
          <w:rFonts w:hint="eastAsia" w:ascii="宋体" w:hAnsi="宋体" w:eastAsia="宋体" w:cs="Times New Roman"/>
          <w:b/>
          <w:szCs w:val="21"/>
        </w:rPr>
        <w:t>民航乘务员基础教程（</w:t>
      </w:r>
      <w:r>
        <w:rPr>
          <w:rFonts w:ascii="宋体" w:hAnsi="宋体" w:eastAsia="宋体" w:cs="Times New Roman"/>
          <w:b/>
          <w:szCs w:val="21"/>
        </w:rPr>
        <w:t>T</w:t>
      </w:r>
      <w:r>
        <w:rPr>
          <w:rFonts w:hint="eastAsia" w:ascii="宋体" w:hAnsi="宋体" w:eastAsia="宋体" w:cs="Times New Roman"/>
          <w:b/>
          <w:szCs w:val="21"/>
        </w:rPr>
        <w:t>he basic courses of flight attendants）</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总学时：36学时（讲授30</w:t>
      </w:r>
      <w:r>
        <w:rPr>
          <w:rFonts w:ascii="宋体" w:hAnsi="宋体" w:eastAsia="宋体" w:cs="Times New Roman"/>
          <w:szCs w:val="21"/>
        </w:rPr>
        <w:t>学时</w:t>
      </w:r>
      <w:r>
        <w:rPr>
          <w:rFonts w:hint="eastAsia" w:ascii="宋体" w:hAnsi="宋体" w:eastAsia="宋体" w:cs="Times New Roman"/>
          <w:szCs w:val="21"/>
        </w:rPr>
        <w:t>，实践探讨6学时）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是航空服务专业的专业课程，也是航空服务专业的基础性课程，本课程主要介绍民用航空概况及空中乘务发展历史，引导学生树立正确的职业价值观，掌握乘务员所具备的内外兼修的良好专业形象，通过学习民航运输的相关知识、国内（国际）主要航空运输企业发展特点及民航前沿实事，探究民航发展走向趋势等，这是一门交叉性课程，融合了中国民航发展史、民航服务礼仪、民航客舱安全管理等多门课程的入门知识和基本概念的课程。</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1</w:t>
      </w:r>
      <w:r>
        <w:rPr>
          <w:rFonts w:ascii="宋体" w:hAnsi="宋体" w:eastAsia="宋体" w:cs="Times New Roman"/>
          <w:szCs w:val="21"/>
        </w:rPr>
        <w:t>]《航空运输经济理论与实践》，杨玉芹，中国民航出版社，2017年。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]《民航法律法规与实务》，崔祥建，旅游教育出版社，2016年。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]《民航</w:t>
      </w:r>
      <w:r>
        <w:rPr>
          <w:rFonts w:hint="eastAsia" w:ascii="宋体" w:hAnsi="宋体" w:eastAsia="宋体" w:cs="Times New Roman"/>
          <w:szCs w:val="21"/>
        </w:rPr>
        <w:t>飞机电子电器系统与仪表</w:t>
      </w:r>
      <w:r>
        <w:rPr>
          <w:rFonts w:ascii="宋体" w:hAnsi="宋体" w:eastAsia="宋体" w:cs="Times New Roman"/>
          <w:szCs w:val="21"/>
        </w:rPr>
        <w:t>》，</w:t>
      </w:r>
      <w:r>
        <w:rPr>
          <w:rFonts w:hint="eastAsia" w:ascii="宋体" w:hAnsi="宋体" w:eastAsia="宋体" w:cs="Times New Roman"/>
          <w:szCs w:val="21"/>
        </w:rPr>
        <w:t>马文来</w:t>
      </w:r>
      <w:r>
        <w:rPr>
          <w:rFonts w:ascii="宋体" w:hAnsi="宋体" w:eastAsia="宋体" w:cs="Times New Roman"/>
          <w:szCs w:val="21"/>
        </w:rPr>
        <w:t>，</w:t>
      </w:r>
      <w:r>
        <w:rPr>
          <w:rFonts w:hint="eastAsia" w:ascii="宋体" w:hAnsi="宋体" w:eastAsia="宋体" w:cs="Times New Roman"/>
          <w:szCs w:val="21"/>
        </w:rPr>
        <w:t>北京航空航天大学</w:t>
      </w:r>
      <w:r>
        <w:rPr>
          <w:rFonts w:ascii="宋体" w:hAnsi="宋体" w:eastAsia="宋体" w:cs="Times New Roman"/>
          <w:szCs w:val="21"/>
        </w:rPr>
        <w:t>出版社，20</w:t>
      </w:r>
      <w:r>
        <w:rPr>
          <w:rFonts w:hint="eastAsia" w:ascii="宋体" w:hAnsi="宋体" w:eastAsia="宋体" w:cs="Times New Roman"/>
          <w:szCs w:val="21"/>
        </w:rPr>
        <w:t>15</w:t>
      </w:r>
      <w:r>
        <w:rPr>
          <w:rFonts w:ascii="宋体" w:hAnsi="宋体" w:eastAsia="宋体" w:cs="Times New Roman"/>
          <w:szCs w:val="21"/>
        </w:rPr>
        <w:t>年</w:t>
      </w:r>
      <w:r>
        <w:rPr>
          <w:rFonts w:hint="eastAsia" w:ascii="宋体" w:hAnsi="宋体" w:eastAsia="宋体" w:cs="Times New Roman"/>
          <w:szCs w:val="21"/>
        </w:rPr>
        <w:t>。</w:t>
      </w:r>
    </w:p>
    <w:p>
      <w:pPr>
        <w:spacing w:line="360" w:lineRule="auto"/>
        <w:ind w:firstLine="420" w:firstLineChars="200"/>
      </w:pP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]《民航简史》，李永，中国民航出版社，2010年。</w:t>
      </w:r>
    </w:p>
    <w:p>
      <w:pPr>
        <w:spacing w:line="360" w:lineRule="auto"/>
        <w:ind w:firstLine="420" w:firstLineChars="200"/>
      </w:pPr>
    </w:p>
    <w:p>
      <w:pPr>
        <w:adjustRightInd w:val="0"/>
        <w:spacing w:line="360" w:lineRule="auto"/>
        <w:ind w:firstLine="422" w:firstLineChars="200"/>
        <w:rPr>
          <w:rFonts w:ascii="宋体" w:hAnsi="宋体" w:eastAsia="宋体" w:cs="Times New Roman"/>
          <w:b/>
          <w:szCs w:val="21"/>
        </w:rPr>
      </w:pPr>
      <w:r>
        <w:rPr>
          <w:rFonts w:ascii="宋体" w:hAnsi="Times New Roman" w:eastAsia="宋体" w:cs="Times New Roman"/>
          <w:b/>
          <w:szCs w:val="21"/>
        </w:rPr>
        <w:t>76022438</w:t>
      </w:r>
      <w:r>
        <w:rPr>
          <w:rFonts w:ascii="宋体" w:hAnsi="宋体" w:eastAsia="宋体" w:cs="Times New Roman"/>
          <w:b/>
          <w:szCs w:val="21"/>
        </w:rPr>
        <w:t xml:space="preserve">  </w:t>
      </w:r>
      <w:r>
        <w:rPr>
          <w:rFonts w:hint="eastAsia" w:ascii="宋体" w:hAnsi="宋体" w:eastAsia="宋体" w:cs="Times New Roman"/>
          <w:b/>
          <w:szCs w:val="21"/>
        </w:rPr>
        <w:t>英语听说I（English Listening and Speaking I）</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总学时：36学时（讲授12</w:t>
      </w:r>
      <w:r>
        <w:rPr>
          <w:rFonts w:ascii="宋体" w:hAnsi="宋体" w:eastAsia="宋体" w:cs="Times New Roman"/>
          <w:szCs w:val="21"/>
        </w:rPr>
        <w:t>学时</w:t>
      </w:r>
      <w:r>
        <w:rPr>
          <w:rFonts w:hint="eastAsia" w:ascii="宋体" w:hAnsi="宋体" w:eastAsia="宋体" w:cs="Times New Roman"/>
          <w:szCs w:val="21"/>
        </w:rPr>
        <w:t>，实践24学时）</w:t>
      </w:r>
    </w:p>
    <w:p>
      <w:pPr>
        <w:spacing w:line="360" w:lineRule="auto"/>
        <w:ind w:firstLine="420"/>
        <w:rPr>
          <w:rFonts w:ascii="Times New Roman" w:hAnsi="Times New Roman" w:eastAsia="宋体" w:cs="Times New Roman"/>
          <w:szCs w:val="20"/>
        </w:rPr>
      </w:pPr>
      <w:r>
        <w:rPr>
          <w:rFonts w:hint="eastAsia" w:ascii="宋体" w:hAnsi="宋体" w:eastAsia="宋体" w:cs="Times New Roman"/>
          <w:szCs w:val="21"/>
        </w:rPr>
        <w:t>内容提要：</w:t>
      </w:r>
      <w:r>
        <w:rPr>
          <w:rFonts w:ascii="Times New Roman" w:hAnsi="Times New Roman" w:eastAsia="宋体" w:cs="Times New Roman"/>
          <w:szCs w:val="20"/>
        </w:rPr>
        <w:t>本课程</w:t>
      </w:r>
      <w:r>
        <w:rPr>
          <w:rFonts w:hint="eastAsia" w:ascii="Times New Roman" w:hAnsi="Times New Roman" w:eastAsia="宋体" w:cs="Times New Roman"/>
          <w:szCs w:val="20"/>
        </w:rPr>
        <w:t>属于</w:t>
      </w:r>
      <w:r>
        <w:rPr>
          <w:rFonts w:ascii="Times New Roman" w:hAnsi="Times New Roman" w:eastAsia="宋体" w:cs="Times New Roman"/>
          <w:szCs w:val="20"/>
        </w:rPr>
        <w:t>重要</w:t>
      </w:r>
      <w:r>
        <w:rPr>
          <w:rFonts w:hint="eastAsia" w:ascii="Times New Roman" w:hAnsi="Times New Roman" w:eastAsia="宋体" w:cs="Times New Roman"/>
          <w:szCs w:val="20"/>
        </w:rPr>
        <w:t>语言</w:t>
      </w:r>
      <w:r>
        <w:rPr>
          <w:rFonts w:ascii="Times New Roman" w:hAnsi="Times New Roman" w:eastAsia="宋体" w:cs="Times New Roman"/>
          <w:szCs w:val="20"/>
        </w:rPr>
        <w:t>应用课程，是</w:t>
      </w:r>
      <w:r>
        <w:rPr>
          <w:rFonts w:hint="eastAsia" w:ascii="Times New Roman" w:hAnsi="Times New Roman" w:eastAsia="宋体" w:cs="Times New Roman"/>
          <w:szCs w:val="20"/>
        </w:rPr>
        <w:t>将英语语言的读写技能有效转化为听说技能的重要实践课程</w:t>
      </w:r>
      <w:r>
        <w:rPr>
          <w:rFonts w:ascii="Times New Roman" w:hAnsi="Times New Roman" w:eastAsia="宋体" w:cs="Times New Roman"/>
          <w:szCs w:val="20"/>
        </w:rPr>
        <w:t>。</w:t>
      </w:r>
      <w:r>
        <w:rPr>
          <w:rFonts w:hint="eastAsia" w:ascii="Times New Roman" w:hAnsi="Times New Roman" w:eastAsia="宋体" w:cs="Times New Roman"/>
          <w:szCs w:val="20"/>
        </w:rPr>
        <w:t>本课程有助于让同学们与国际接轨并将语言技能有效地运用于所学专业和将来的工作中，</w:t>
      </w:r>
      <w:r>
        <w:rPr>
          <w:rFonts w:hint="eastAsia" w:ascii="宋体" w:hAnsi="宋体" w:eastAsia="宋体" w:cs="Times New Roman"/>
          <w:szCs w:val="21"/>
        </w:rPr>
        <w:t>课程</w:t>
      </w:r>
      <w:r>
        <w:rPr>
          <w:rFonts w:hint="eastAsia" w:ascii="Times New Roman" w:hAnsi="Times New Roman" w:eastAsia="宋体" w:cs="Times New Roman"/>
          <w:szCs w:val="20"/>
        </w:rPr>
        <w:t>通过大量形式多样的练习培养学生的听力及口语技能，并将这些技能有效地应用到真实的生活情境中，同时辅以精要的语法、单词和文化背景的讲解。</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参考书目：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大学英语听说1-学生用书</w:t>
      </w:r>
      <w:r>
        <w:rPr>
          <w:rFonts w:ascii="宋体" w:hAnsi="宋体" w:eastAsia="宋体" w:cs="Times New Roman"/>
          <w:szCs w:val="21"/>
        </w:rPr>
        <w:t>》</w:t>
      </w:r>
      <w:r>
        <w:rPr>
          <w:rFonts w:hint="eastAsia" w:ascii="宋体" w:hAnsi="宋体" w:eastAsia="宋体" w:cs="Times New Roman"/>
          <w:szCs w:val="21"/>
        </w:rPr>
        <w:t>，虞苏美主编，</w:t>
      </w:r>
      <w:r>
        <w:rPr>
          <w:rFonts w:ascii="宋体" w:hAnsi="宋体" w:eastAsia="宋体" w:cs="Times New Roman"/>
          <w:szCs w:val="21"/>
        </w:rPr>
        <w:t> </w:t>
      </w:r>
      <w:r>
        <w:rPr>
          <w:rFonts w:hint="eastAsia" w:ascii="宋体" w:hAnsi="宋体" w:eastAsia="宋体" w:cs="Times New Roman"/>
          <w:szCs w:val="21"/>
        </w:rPr>
        <w:t>上海外语教育出版社，</w:t>
      </w:r>
      <w:r>
        <w:rPr>
          <w:rFonts w:ascii="宋体" w:hAnsi="宋体" w:eastAsia="宋体" w:cs="Times New Roman"/>
          <w:szCs w:val="21"/>
        </w:rPr>
        <w:t>201</w:t>
      </w:r>
      <w:r>
        <w:rPr>
          <w:rFonts w:hint="eastAsia" w:ascii="宋体" w:hAnsi="宋体" w:eastAsia="宋体" w:cs="Times New Roman"/>
          <w:szCs w:val="21"/>
        </w:rPr>
        <w:t>1年。</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大学英语专题听力-新闻</w:t>
      </w:r>
      <w:r>
        <w:rPr>
          <w:rFonts w:ascii="宋体" w:hAnsi="宋体" w:eastAsia="宋体" w:cs="Times New Roman"/>
          <w:szCs w:val="21"/>
        </w:rPr>
        <w:t>》</w:t>
      </w:r>
      <w:r>
        <w:rPr>
          <w:rFonts w:hint="eastAsia" w:ascii="宋体" w:hAnsi="宋体" w:eastAsia="宋体" w:cs="Times New Roman"/>
          <w:szCs w:val="21"/>
        </w:rPr>
        <w:t>，王敏华主编，上海外语教育</w:t>
      </w:r>
      <w:r>
        <w:rPr>
          <w:rFonts w:ascii="宋体" w:hAnsi="宋体" w:eastAsia="宋体" w:cs="Times New Roman"/>
          <w:szCs w:val="21"/>
        </w:rPr>
        <w:t>出版社</w:t>
      </w:r>
      <w:r>
        <w:rPr>
          <w:rFonts w:hint="eastAsia" w:ascii="宋体" w:hAnsi="宋体" w:eastAsia="宋体" w:cs="Times New Roman"/>
          <w:szCs w:val="21"/>
        </w:rPr>
        <w:t>，</w:t>
      </w:r>
      <w:r>
        <w:rPr>
          <w:rFonts w:ascii="宋体" w:hAnsi="宋体" w:eastAsia="宋体" w:cs="Times New Roman"/>
          <w:szCs w:val="21"/>
        </w:rPr>
        <w:t>201</w:t>
      </w:r>
      <w:r>
        <w:rPr>
          <w:rFonts w:hint="eastAsia" w:ascii="宋体" w:hAnsi="宋体" w:eastAsia="宋体" w:cs="Times New Roman"/>
          <w:szCs w:val="21"/>
        </w:rPr>
        <w:t>5年。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ascii="Times New Roman" w:hAnsi="Times New Roman" w:eastAsia="宋体" w:cs="Times New Roman"/>
          <w:szCs w:val="20"/>
        </w:rPr>
        <w:t>《</w:t>
      </w:r>
      <w:r>
        <w:rPr>
          <w:rFonts w:hint="eastAsia" w:ascii="Times New Roman" w:hAnsi="Times New Roman" w:eastAsia="宋体" w:cs="Times New Roman"/>
          <w:szCs w:val="20"/>
        </w:rPr>
        <w:t>新东方·剑桥实境英语1</w:t>
      </w:r>
      <w:r>
        <w:rPr>
          <w:rFonts w:ascii="Times New Roman" w:hAnsi="Times New Roman" w:eastAsia="宋体" w:cs="Times New Roman"/>
          <w:szCs w:val="20"/>
        </w:rPr>
        <w:t>》</w:t>
      </w:r>
      <w:r>
        <w:rPr>
          <w:rFonts w:hint="eastAsia" w:ascii="Times New Roman" w:hAnsi="Times New Roman" w:eastAsia="宋体" w:cs="Times New Roman"/>
          <w:szCs w:val="20"/>
        </w:rPr>
        <w:t>，克拉文</w:t>
      </w:r>
      <w:r>
        <w:rPr>
          <w:rFonts w:hint="eastAsia" w:ascii="宋体" w:hAnsi="宋体" w:eastAsia="宋体" w:cs="Times New Roman"/>
          <w:szCs w:val="21"/>
        </w:rPr>
        <w:t>主编，</w:t>
      </w:r>
      <w:r>
        <w:rPr>
          <w:rFonts w:hint="eastAsia" w:ascii="Times New Roman" w:hAnsi="Times New Roman" w:eastAsia="宋体" w:cs="Times New Roman"/>
          <w:szCs w:val="20"/>
        </w:rPr>
        <w:t>西安交通大学</w:t>
      </w:r>
      <w:r>
        <w:rPr>
          <w:rFonts w:ascii="Times New Roman" w:hAnsi="Times New Roman" w:eastAsia="宋体" w:cs="Times New Roman"/>
          <w:szCs w:val="20"/>
        </w:rPr>
        <w:t>出版社</w:t>
      </w:r>
      <w:r>
        <w:rPr>
          <w:rFonts w:hint="eastAsia" w:ascii="Times New Roman" w:hAnsi="Times New Roman" w:eastAsia="宋体" w:cs="Times New Roman"/>
          <w:szCs w:val="20"/>
        </w:rPr>
        <w:t>，</w:t>
      </w:r>
      <w:r>
        <w:rPr>
          <w:rFonts w:ascii="Times New Roman" w:hAnsi="Times New Roman" w:eastAsia="宋体" w:cs="Times New Roman"/>
          <w:szCs w:val="20"/>
        </w:rPr>
        <w:t>20</w:t>
      </w:r>
      <w:r>
        <w:rPr>
          <w:rFonts w:hint="eastAsia" w:ascii="Times New Roman" w:hAnsi="Times New Roman" w:eastAsia="宋体" w:cs="Times New Roman"/>
          <w:szCs w:val="20"/>
        </w:rPr>
        <w:t>09年。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w:t>
      </w:r>
      <w:r>
        <w:rPr>
          <w:rFonts w:ascii="Times New Roman" w:hAnsi="Times New Roman" w:eastAsia="宋体" w:cs="Times New Roman"/>
          <w:szCs w:val="20"/>
        </w:rPr>
        <w:t>《</w:t>
      </w:r>
      <w:r>
        <w:rPr>
          <w:rFonts w:hint="eastAsia" w:ascii="Times New Roman" w:hAnsi="Times New Roman" w:eastAsia="宋体" w:cs="Times New Roman"/>
          <w:szCs w:val="20"/>
        </w:rPr>
        <w:t>英语听说</w:t>
      </w:r>
      <w:r>
        <w:rPr>
          <w:rFonts w:ascii="Times New Roman" w:hAnsi="Times New Roman" w:eastAsia="宋体" w:cs="Times New Roman"/>
          <w:szCs w:val="20"/>
        </w:rPr>
        <w:t>》</w:t>
      </w:r>
      <w:r>
        <w:rPr>
          <w:rFonts w:hint="eastAsia" w:ascii="Times New Roman" w:hAnsi="Times New Roman" w:eastAsia="宋体" w:cs="Times New Roman"/>
          <w:szCs w:val="20"/>
        </w:rPr>
        <w:t>，索洛萨诺</w:t>
      </w:r>
      <w:r>
        <w:rPr>
          <w:rFonts w:hint="eastAsia" w:ascii="宋体" w:hAnsi="宋体" w:eastAsia="宋体" w:cs="Times New Roman"/>
          <w:szCs w:val="21"/>
        </w:rPr>
        <w:t>主编，</w:t>
      </w:r>
      <w:r>
        <w:rPr>
          <w:rFonts w:hint="eastAsia" w:ascii="Times New Roman" w:hAnsi="Times New Roman" w:eastAsia="宋体" w:cs="Times New Roman"/>
          <w:szCs w:val="20"/>
        </w:rPr>
        <w:t>上海交通大学</w:t>
      </w:r>
      <w:r>
        <w:rPr>
          <w:rFonts w:ascii="Times New Roman" w:hAnsi="Times New Roman" w:eastAsia="宋体" w:cs="Times New Roman"/>
          <w:szCs w:val="20"/>
        </w:rPr>
        <w:t>出版社</w:t>
      </w:r>
      <w:r>
        <w:rPr>
          <w:rFonts w:hint="eastAsia" w:ascii="Times New Roman" w:hAnsi="Times New Roman" w:eastAsia="宋体" w:cs="Times New Roman"/>
          <w:szCs w:val="20"/>
        </w:rPr>
        <w:t>，</w:t>
      </w:r>
      <w:r>
        <w:rPr>
          <w:rFonts w:ascii="Times New Roman" w:hAnsi="Times New Roman" w:eastAsia="宋体" w:cs="Times New Roman"/>
          <w:szCs w:val="20"/>
        </w:rPr>
        <w:t>201</w:t>
      </w:r>
      <w:r>
        <w:rPr>
          <w:rFonts w:hint="eastAsia" w:ascii="Times New Roman" w:hAnsi="Times New Roman" w:eastAsia="宋体" w:cs="Times New Roman"/>
          <w:szCs w:val="20"/>
        </w:rPr>
        <w:t>5年。</w:t>
      </w:r>
    </w:p>
    <w:p>
      <w:pPr>
        <w:adjustRightInd w:val="0"/>
        <w:spacing w:line="360" w:lineRule="auto"/>
        <w:ind w:firstLine="422" w:firstLineChars="200"/>
        <w:rPr>
          <w:rFonts w:ascii="宋体" w:hAnsi="宋体" w:eastAsia="宋体" w:cs="Times New Roman"/>
          <w:b/>
          <w:szCs w:val="21"/>
        </w:rPr>
      </w:pPr>
    </w:p>
    <w:p>
      <w:pPr>
        <w:adjustRightInd w:val="0"/>
        <w:spacing w:line="360" w:lineRule="auto"/>
        <w:ind w:firstLine="420"/>
        <w:rPr>
          <w:rFonts w:ascii="宋体" w:hAnsi="宋体" w:eastAsia="宋体" w:cs="Times New Roman"/>
          <w:b/>
          <w:szCs w:val="21"/>
        </w:rPr>
      </w:pPr>
      <w:r>
        <w:rPr>
          <w:rFonts w:hint="eastAsia" w:ascii="宋体" w:hAnsi="宋体" w:eastAsia="宋体" w:cs="Times New Roman"/>
          <w:b/>
          <w:szCs w:val="21"/>
        </w:rPr>
        <w:t>76022439</w:t>
      </w:r>
      <w:r>
        <w:rPr>
          <w:rFonts w:ascii="宋体" w:hAnsi="宋体" w:eastAsia="宋体" w:cs="Times New Roman"/>
          <w:b/>
          <w:szCs w:val="21"/>
        </w:rPr>
        <w:t xml:space="preserve">  </w:t>
      </w:r>
      <w:r>
        <w:rPr>
          <w:rFonts w:hint="eastAsia" w:ascii="宋体" w:hAnsi="宋体" w:eastAsia="宋体" w:cs="Times New Roman"/>
          <w:b/>
          <w:szCs w:val="21"/>
        </w:rPr>
        <w:t>英语听说Ⅱ（English Listening and SpeakingⅡ）</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w:t>
      </w:r>
      <w:r>
        <w:rPr>
          <w:rFonts w:ascii="宋体" w:hAnsi="宋体" w:eastAsia="宋体" w:cs="Times New Roman"/>
          <w:szCs w:val="21"/>
        </w:rPr>
        <w:t xml:space="preserve">  </w:t>
      </w:r>
      <w:r>
        <w:rPr>
          <w:rFonts w:hint="eastAsia" w:ascii="宋体" w:hAnsi="宋体" w:eastAsia="宋体" w:cs="Times New Roman"/>
          <w:szCs w:val="21"/>
        </w:rPr>
        <w:t>总学时：36学时（讲授36</w:t>
      </w:r>
      <w:r>
        <w:rPr>
          <w:rFonts w:ascii="宋体" w:hAnsi="宋体" w:eastAsia="宋体" w:cs="Times New Roman"/>
          <w:szCs w:val="21"/>
        </w:rPr>
        <w:t>学时</w:t>
      </w:r>
      <w:r>
        <w:rPr>
          <w:rFonts w:hint="eastAsia" w:ascii="宋体" w:hAnsi="宋体" w:eastAsia="宋体" w:cs="Times New Roman"/>
          <w:szCs w:val="21"/>
        </w:rPr>
        <w:t>）</w:t>
      </w:r>
    </w:p>
    <w:p>
      <w:pPr>
        <w:spacing w:line="360" w:lineRule="auto"/>
        <w:ind w:firstLine="420" w:firstLineChars="200"/>
        <w:rPr>
          <w:rFonts w:ascii="Times New Roman" w:hAnsi="Times New Roman" w:eastAsia="宋体" w:cs="Times New Roman"/>
          <w:szCs w:val="20"/>
        </w:rPr>
      </w:pPr>
      <w:r>
        <w:rPr>
          <w:rFonts w:hint="eastAsia" w:ascii="宋体" w:hAnsi="宋体" w:eastAsia="宋体" w:cs="Times New Roman"/>
          <w:szCs w:val="21"/>
        </w:rPr>
        <w:t>内容提要：</w:t>
      </w:r>
      <w:r>
        <w:rPr>
          <w:rFonts w:hint="eastAsia" w:ascii="Times New Roman" w:hAnsi="Times New Roman" w:eastAsia="宋体" w:cs="Times New Roman"/>
          <w:szCs w:val="20"/>
        </w:rPr>
        <w:t>本</w:t>
      </w:r>
      <w:r>
        <w:rPr>
          <w:rFonts w:ascii="Times New Roman" w:hAnsi="Times New Roman" w:eastAsia="宋体" w:cs="Times New Roman"/>
          <w:szCs w:val="20"/>
        </w:rPr>
        <w:t>课程是</w:t>
      </w:r>
      <w:r>
        <w:rPr>
          <w:rFonts w:hint="eastAsia" w:ascii="Times New Roman" w:hAnsi="Times New Roman" w:eastAsia="宋体" w:cs="Times New Roman"/>
          <w:szCs w:val="20"/>
        </w:rPr>
        <w:t>将英语语言的读写技能有效转化为听说技能的重要实践课程</w:t>
      </w:r>
      <w:r>
        <w:rPr>
          <w:rFonts w:ascii="Times New Roman" w:hAnsi="Times New Roman" w:eastAsia="宋体" w:cs="Times New Roman"/>
          <w:szCs w:val="20"/>
        </w:rPr>
        <w:t>。</w:t>
      </w:r>
      <w:r>
        <w:rPr>
          <w:rFonts w:hint="eastAsia" w:ascii="Times New Roman" w:hAnsi="Times New Roman" w:eastAsia="宋体" w:cs="Times New Roman"/>
          <w:szCs w:val="20"/>
        </w:rPr>
        <w:t>此课程有助于让同学们与国际接轨并将语言技能有效地运用于所学专业和将来的工作中；</w:t>
      </w:r>
      <w:r>
        <w:rPr>
          <w:rFonts w:ascii="Times New Roman" w:hAnsi="Times New Roman" w:eastAsia="宋体" w:cs="Times New Roman"/>
          <w:szCs w:val="20"/>
        </w:rPr>
        <w:t>课程首要目标是</w:t>
      </w:r>
      <w:r>
        <w:rPr>
          <w:rFonts w:hint="eastAsia" w:ascii="Times New Roman" w:hAnsi="Times New Roman" w:eastAsia="宋体" w:cs="Times New Roman"/>
          <w:szCs w:val="20"/>
        </w:rPr>
        <w:t>训练</w:t>
      </w:r>
      <w:r>
        <w:rPr>
          <w:rFonts w:ascii="Times New Roman" w:hAnsi="Times New Roman" w:eastAsia="宋体" w:cs="Times New Roman"/>
          <w:szCs w:val="20"/>
        </w:rPr>
        <w:t>和提高学生的</w:t>
      </w:r>
      <w:r>
        <w:rPr>
          <w:rFonts w:hint="eastAsia" w:ascii="Times New Roman" w:hAnsi="Times New Roman" w:eastAsia="宋体" w:cs="Times New Roman"/>
          <w:szCs w:val="20"/>
        </w:rPr>
        <w:t>英语听说技能，即语言输入和输出的能力</w:t>
      </w:r>
      <w:r>
        <w:rPr>
          <w:rFonts w:ascii="Times New Roman" w:hAnsi="Times New Roman" w:eastAsia="宋体" w:cs="Times New Roman"/>
          <w:szCs w:val="20"/>
        </w:rPr>
        <w:t>。</w:t>
      </w:r>
      <w:r>
        <w:rPr>
          <w:rFonts w:hint="eastAsia" w:ascii="Times New Roman" w:hAnsi="Times New Roman" w:eastAsia="宋体" w:cs="Times New Roman"/>
          <w:bCs/>
          <w:szCs w:val="20"/>
        </w:rPr>
        <w:t>因此，应以学生为中心、鼓励学生主动学习的理念</w:t>
      </w:r>
      <w:r>
        <w:rPr>
          <w:rFonts w:ascii="Times New Roman" w:hAnsi="Times New Roman" w:eastAsia="宋体" w:cs="Times New Roman"/>
          <w:bCs/>
          <w:szCs w:val="20"/>
        </w:rPr>
        <w:t>。</w:t>
      </w:r>
      <w:r>
        <w:rPr>
          <w:rFonts w:ascii="Times New Roman" w:hAnsi="Times New Roman" w:eastAsia="宋体" w:cs="Times New Roman"/>
          <w:szCs w:val="20"/>
        </w:rPr>
        <w:t>本着这样的宗旨，课堂上</w:t>
      </w:r>
      <w:r>
        <w:rPr>
          <w:rFonts w:hint="eastAsia" w:ascii="Times New Roman" w:hAnsi="Times New Roman" w:eastAsia="宋体" w:cs="Times New Roman"/>
          <w:szCs w:val="20"/>
        </w:rPr>
        <w:t>应精讲多练，采用互动交流式的教学方式，通过大量形式多样的练习培养学生的听力及口语技能，并将这些技能有效地应用到真实的生活情境中，同时辅以精要的语法、单词和文化背景的讲解。</w:t>
      </w:r>
    </w:p>
    <w:p>
      <w:pPr>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参考书目：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[1]《新视线国际英语听说教程1》，</w:t>
      </w:r>
      <w:r>
        <w:rPr>
          <w:rFonts w:ascii="Times New Roman" w:hAnsi="Times New Roman" w:eastAsia="宋体" w:cs="Times New Roman"/>
          <w:szCs w:val="21"/>
        </w:rPr>
        <w:t>Nicola Gram</w:t>
      </w:r>
      <w:r>
        <w:rPr>
          <w:rFonts w:hint="eastAsia" w:ascii="宋体" w:hAnsi="宋体" w:eastAsia="宋体" w:cs="Times New Roman"/>
          <w:szCs w:val="21"/>
        </w:rPr>
        <w:t>编著，张秋娟改编，北京语言大学出版社，2016年。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[2]《新世纪大学英语视听说教程1、2》，（美）</w:t>
      </w:r>
      <w:r>
        <w:rPr>
          <w:rFonts w:ascii="Times New Roman" w:hAnsi="Times New Roman" w:eastAsia="宋体" w:cs="Times New Roman"/>
          <w:szCs w:val="21"/>
        </w:rPr>
        <w:t>Susan Stempl</w:t>
      </w:r>
      <w:r>
        <w:rPr>
          <w:rFonts w:hint="eastAsia" w:ascii="宋体" w:hAnsi="宋体" w:eastAsia="宋体" w:cs="Times New Roman"/>
          <w:szCs w:val="21"/>
        </w:rPr>
        <w:t>，上海外语教育出版社，2007年。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[3]《新视野大学英语听说教程1、2》，2011年外语教学与研究出版社，2011年。</w:t>
      </w:r>
    </w:p>
    <w:p>
      <w:pPr>
        <w:spacing w:line="360" w:lineRule="auto"/>
        <w:ind w:firstLine="420" w:firstLineChars="200"/>
      </w:pPr>
      <w:r>
        <w:rPr>
          <w:rFonts w:hint="eastAsia" w:ascii="宋体" w:hAnsi="宋体" w:eastAsia="宋体" w:cs="Times New Roman"/>
          <w:szCs w:val="21"/>
        </w:rPr>
        <w:t>[4]Crazy English(Speaker)，疯狂英语杂志社。</w:t>
      </w:r>
    </w:p>
    <w:p>
      <w:pPr>
        <w:spacing w:line="360" w:lineRule="auto"/>
        <w:ind w:firstLine="420" w:firstLineChars="200"/>
      </w:pPr>
    </w:p>
    <w:p>
      <w:pPr>
        <w:adjustRightInd w:val="0"/>
        <w:spacing w:line="360" w:lineRule="auto"/>
        <w:ind w:firstLine="422" w:firstLineChars="200"/>
        <w:rPr>
          <w:rFonts w:cs="Times New Roman" w:asciiTheme="minorEastAsia" w:hAnsiTheme="minorEastAsia"/>
          <w:b/>
          <w:szCs w:val="21"/>
        </w:rPr>
      </w:pPr>
      <w:r>
        <w:rPr>
          <w:rFonts w:cs="Times New Roman" w:asciiTheme="minorEastAsia" w:hAnsiTheme="minorEastAsia"/>
          <w:b/>
          <w:szCs w:val="21"/>
        </w:rPr>
        <w:t>7602244</w:t>
      </w:r>
      <w:r>
        <w:rPr>
          <w:rFonts w:hint="eastAsia" w:cs="Times New Roman" w:asciiTheme="minorEastAsia" w:hAnsiTheme="minorEastAsia"/>
          <w:b/>
          <w:szCs w:val="21"/>
        </w:rPr>
        <w:t>0</w:t>
      </w:r>
      <w:r>
        <w:rPr>
          <w:rFonts w:cs="Times New Roman" w:asciiTheme="minorEastAsia" w:hAnsiTheme="minorEastAsia"/>
          <w:b/>
          <w:szCs w:val="21"/>
        </w:rPr>
        <w:t xml:space="preserve">  </w:t>
      </w:r>
      <w:r>
        <w:rPr>
          <w:rFonts w:hint="eastAsia" w:cs="Times New Roman" w:asciiTheme="minorEastAsia" w:hAnsiTheme="minorEastAsia"/>
          <w:b/>
          <w:szCs w:val="21"/>
        </w:rPr>
        <w:t xml:space="preserve">《民航服务英语Ⅰ》（Civil Aviation Service English </w:t>
      </w:r>
      <w:r>
        <w:rPr>
          <w:rFonts w:hint="eastAsia" w:cs="黑体" w:asciiTheme="minorEastAsia" w:hAnsiTheme="minorEastAsia"/>
          <w:b/>
          <w:szCs w:val="21"/>
        </w:rPr>
        <w:t>Ⅰ</w:t>
      </w:r>
      <w:r>
        <w:rPr>
          <w:rFonts w:hint="eastAsia" w:cs="Times New Roman" w:asciiTheme="minorEastAsia" w:hAnsiTheme="minorEastAsia"/>
          <w:b/>
          <w:szCs w:val="21"/>
        </w:rPr>
        <w:t>）</w:t>
      </w:r>
      <w:r>
        <w:rPr>
          <w:rFonts w:cs="Times New Roman" w:asciiTheme="minorEastAsia" w:hAnsiTheme="minorEastAsia"/>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  总学时：36学时（讲授36</w:t>
      </w:r>
      <w:r>
        <w:rPr>
          <w:rFonts w:ascii="宋体" w:hAnsi="宋体" w:eastAsia="宋体" w:cs="Times New Roman"/>
          <w:szCs w:val="21"/>
        </w:rPr>
        <w:t>学时</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从民航服务英语中地勤服务角度入手，通过帮助学生掌握基本专业术语，使学生重新认知地勤服务详细内容及相关规定，掌握售票服务、通用服务、值机服务、行李服务、安检服务、联检服务、引导服务和特殊情况下的英文表述能力，为今后从事国际机场地勤工作从理论上打下良好的基础。</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fldChar w:fldCharType="begin"/>
      </w:r>
      <w:r>
        <w:instrText xml:space="preserve"> HYPERLINK "http://www.amazon.cn/%E6%B0%91%E8%88%AA%E4%B8%93%E4%B8%9A%E8%8B%B1%E8%AF%AD-%E5%9C%B0%E9%9D%A2%E8%BF%90%E8%90%A5%E4%B8%8E%E5%AE%A2%E8%88%B1%E6%9C%8D%E5%8A%A1-%E5%BC%A0%E8%89%B3%E7%8E%B2/dp/B0016KPD2S/ref=sr_1_11/480-8187838-9716809?ie=UTF8&amp;qid=1393146190&amp;sr=8-11&amp;keywords=%E6%B0%91%E8%88%AA%E6%9C%8D%E5%8A%A1%E8%8B%B1%E8%AF%AD" \t "_blank" </w:instrText>
      </w:r>
      <w:r>
        <w:fldChar w:fldCharType="separate"/>
      </w:r>
      <w:r>
        <w:rPr>
          <w:rFonts w:hint="eastAsia" w:ascii="宋体" w:hAnsi="宋体" w:eastAsia="宋体" w:cs="Times New Roman"/>
          <w:szCs w:val="21"/>
        </w:rPr>
        <w:t>民航专业英语:地面运营与客舱服务</w:t>
      </w:r>
      <w:r>
        <w:rPr>
          <w:rFonts w:hint="eastAsia" w:ascii="宋体" w:hAnsi="宋体" w:eastAsia="宋体" w:cs="Times New Roman"/>
          <w:szCs w:val="21"/>
        </w:rPr>
        <w:fldChar w:fldCharType="end"/>
      </w:r>
      <w:r>
        <w:rPr>
          <w:rFonts w:hint="eastAsia" w:ascii="宋体" w:hAnsi="宋体" w:eastAsia="宋体" w:cs="Times New Roman"/>
          <w:szCs w:val="21"/>
        </w:rPr>
        <w:t>》，张艳玲主编，中国民航出版社，2012年。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fldChar w:fldCharType="begin"/>
      </w:r>
      <w:r>
        <w:instrText xml:space="preserve"> HYPERLINK "http://www.amazon.cn/%E7%A9%BA%E4%B9%98%E8%8B%B1%E8%AF%AD/dp/B003OUVQY2/ref=sr_1_1?ie=UTF8&amp;qid=1393146499&amp;sr=8-1&amp;keywords=%E7%A9%BA%E4%B9%98%E8%8B%B1%E8%AF%AD" \t "_blank" </w:instrText>
      </w:r>
      <w:r>
        <w:fldChar w:fldCharType="separate"/>
      </w:r>
      <w:r>
        <w:rPr>
          <w:rFonts w:hint="eastAsia" w:ascii="宋体" w:hAnsi="宋体" w:eastAsia="宋体" w:cs="Times New Roman"/>
          <w:szCs w:val="21"/>
        </w:rPr>
        <w:t>空乘英语</w:t>
      </w:r>
      <w:r>
        <w:rPr>
          <w:rFonts w:hint="eastAsia" w:ascii="宋体" w:hAnsi="宋体" w:eastAsia="宋体" w:cs="Times New Roman"/>
          <w:szCs w:val="21"/>
        </w:rPr>
        <w:fldChar w:fldCharType="end"/>
      </w:r>
      <w:r>
        <w:rPr>
          <w:rFonts w:hint="eastAsia" w:ascii="宋体" w:hAnsi="宋体" w:eastAsia="宋体" w:cs="Times New Roman"/>
          <w:szCs w:val="21"/>
        </w:rPr>
        <w:t>》，王远梅主编，国防工业出版社，2010年。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[3]《机场、空乘服务实用英语对话及词汇手册》，李文静主编，中国水利水电出版社，2010年。</w:t>
      </w:r>
    </w:p>
    <w:p>
      <w:pPr>
        <w:adjustRightInd w:val="0"/>
        <w:spacing w:line="360" w:lineRule="auto"/>
        <w:ind w:firstLine="422" w:firstLineChars="200"/>
        <w:rPr>
          <w:rFonts w:ascii="宋体" w:hAnsi="宋体" w:eastAsia="宋体" w:cs="Times New Roman"/>
          <w:b/>
          <w:szCs w:val="21"/>
        </w:rPr>
      </w:pPr>
    </w:p>
    <w:p>
      <w:pPr>
        <w:adjustRightInd w:val="0"/>
        <w:spacing w:line="360" w:lineRule="auto"/>
        <w:ind w:firstLine="422" w:firstLineChars="200"/>
        <w:rPr>
          <w:rFonts w:cs="Times New Roman" w:asciiTheme="minorEastAsia" w:hAnsiTheme="minorEastAsia"/>
          <w:b/>
          <w:szCs w:val="21"/>
        </w:rPr>
      </w:pPr>
      <w:r>
        <w:rPr>
          <w:rFonts w:cs="Times New Roman" w:asciiTheme="minorEastAsia" w:hAnsiTheme="minorEastAsia"/>
          <w:b/>
          <w:szCs w:val="21"/>
        </w:rPr>
        <w:t>7602244</w:t>
      </w:r>
      <w:r>
        <w:rPr>
          <w:rFonts w:hint="eastAsia" w:cs="Times New Roman" w:asciiTheme="minorEastAsia" w:hAnsiTheme="minorEastAsia"/>
          <w:b/>
          <w:szCs w:val="21"/>
        </w:rPr>
        <w:t>1</w:t>
      </w:r>
      <w:r>
        <w:rPr>
          <w:rFonts w:cs="Times New Roman" w:asciiTheme="minorEastAsia" w:hAnsiTheme="minorEastAsia"/>
          <w:b/>
          <w:szCs w:val="21"/>
        </w:rPr>
        <w:t xml:space="preserve">  </w:t>
      </w:r>
      <w:r>
        <w:rPr>
          <w:rFonts w:hint="eastAsia" w:cs="Times New Roman" w:asciiTheme="minorEastAsia" w:hAnsiTheme="minorEastAsia"/>
          <w:b/>
          <w:szCs w:val="21"/>
        </w:rPr>
        <w:t>《民航服务英语</w:t>
      </w:r>
      <w:r>
        <w:rPr>
          <w:rFonts w:hint="eastAsia" w:cs="黑体" w:asciiTheme="minorEastAsia" w:hAnsiTheme="minorEastAsia"/>
          <w:b/>
          <w:szCs w:val="21"/>
        </w:rPr>
        <w:t>Ⅱ</w:t>
      </w:r>
      <w:r>
        <w:rPr>
          <w:rFonts w:hint="eastAsia" w:cs="宋体" w:asciiTheme="minorEastAsia" w:hAnsiTheme="minorEastAsia"/>
          <w:b/>
          <w:szCs w:val="21"/>
        </w:rPr>
        <w:t>》</w:t>
      </w:r>
      <w:r>
        <w:rPr>
          <w:rFonts w:hint="eastAsia" w:cs="Times New Roman" w:asciiTheme="minorEastAsia" w:hAnsiTheme="minorEastAsia"/>
          <w:b/>
          <w:szCs w:val="21"/>
        </w:rPr>
        <w:t xml:space="preserve">（Civil Aviation Service English </w:t>
      </w:r>
      <w:r>
        <w:rPr>
          <w:rFonts w:hint="eastAsia" w:cs="黑体" w:asciiTheme="minorEastAsia" w:hAnsiTheme="minorEastAsia"/>
          <w:b/>
          <w:szCs w:val="21"/>
        </w:rPr>
        <w:t>Ⅱ</w:t>
      </w:r>
      <w:r>
        <w:rPr>
          <w:rFonts w:hint="eastAsia" w:cs="Times New Roman" w:asciiTheme="minorEastAsia" w:hAnsiTheme="minorEastAsia"/>
          <w:b/>
          <w:szCs w:val="21"/>
        </w:rPr>
        <w:t>）</w:t>
      </w:r>
      <w:r>
        <w:rPr>
          <w:rFonts w:cs="Times New Roman" w:asciiTheme="minorEastAsia" w:hAnsiTheme="minorEastAsia"/>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总学时：36学时（讲授36</w:t>
      </w:r>
      <w:r>
        <w:rPr>
          <w:rFonts w:ascii="宋体" w:hAnsi="宋体" w:eastAsia="宋体" w:cs="Times New Roman"/>
          <w:szCs w:val="21"/>
        </w:rPr>
        <w:t>学时</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旨在帮助学生获取航空乘务服务英语口语的基础技能。通过大量的空乘服务口语素材和英语对话实例，帮助学生在获得感性认识基础上提高空乘服务英语口语的能力，为学生今后用英语进行沟通，在航空公司的相关岗位从事服务工作打下扎实的基础。</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fldChar w:fldCharType="begin"/>
      </w:r>
      <w:r>
        <w:instrText xml:space="preserve"> HYPERLINK "http://www.amazon.cn/%E6%B0%91%E8%88%AA%E6%9C%8D%E5%8A%A1%E8%8B%B1%E8%AF%AD-%E6%9D%8E%E6%B4%AA%E5%8B%87-%E5%A7%9C%E4%B8%80%E7%91%BE-%E4%B8%BB%E7%BC%96-%E5%88%98%E7%8E%AF%E9%A3%9E-%E5%89%AF/dp/B00E985FZE/ref=sr_1_1/480-8187838-9716809?ie=UTF8&amp;qid=1393146190&amp;sr=8-1&amp;keywords=%E6%B0%91%E8%88%AA%E6%9C%8D%E5%8A%A1%E8%8B%B1%E8%AF%AD" \t "_blank" </w:instrText>
      </w:r>
      <w:r>
        <w:fldChar w:fldCharType="separate"/>
      </w:r>
      <w:r>
        <w:rPr>
          <w:rFonts w:ascii="宋体" w:hAnsi="宋体" w:eastAsia="宋体" w:cs="Times New Roman"/>
          <w:szCs w:val="21"/>
        </w:rPr>
        <w:t>民航服务英语</w:t>
      </w:r>
      <w:r>
        <w:rPr>
          <w:rFonts w:ascii="宋体" w:hAnsi="宋体" w:eastAsia="宋体" w:cs="Times New Roman"/>
          <w:szCs w:val="21"/>
        </w:rPr>
        <w:fldChar w:fldCharType="end"/>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李洪勇、姜一瑾</w:t>
      </w:r>
      <w:r>
        <w:rPr>
          <w:rFonts w:hint="eastAsia" w:ascii="宋体" w:hAnsi="宋体" w:eastAsia="宋体" w:cs="Times New Roman"/>
          <w:szCs w:val="21"/>
        </w:rPr>
        <w:t>，</w:t>
      </w:r>
      <w:r>
        <w:rPr>
          <w:rFonts w:ascii="宋体" w:hAnsi="宋体" w:eastAsia="宋体" w:cs="Times New Roman"/>
          <w:szCs w:val="21"/>
        </w:rPr>
        <w:t>化学工业出版社</w:t>
      </w:r>
      <w:r>
        <w:rPr>
          <w:rFonts w:hint="eastAsia" w:ascii="宋体" w:hAnsi="宋体" w:eastAsia="宋体" w:cs="Times New Roman"/>
          <w:szCs w:val="21"/>
        </w:rPr>
        <w:t>，</w:t>
      </w:r>
      <w:r>
        <w:rPr>
          <w:rFonts w:ascii="宋体" w:hAnsi="宋体" w:eastAsia="宋体" w:cs="Times New Roman"/>
          <w:szCs w:val="21"/>
        </w:rPr>
        <w:t>2013</w:t>
      </w:r>
      <w:r>
        <w:rPr>
          <w:rFonts w:hint="eastAsia" w:ascii="宋体" w:hAnsi="宋体" w:eastAsia="宋体" w:cs="Times New Roman"/>
          <w:szCs w:val="21"/>
        </w:rPr>
        <w:t>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fldChar w:fldCharType="begin"/>
      </w:r>
      <w:r>
        <w:instrText xml:space="preserve"> HYPERLINK "http://www.amazon.cn/%E6%B0%91%E8%88%AA%E6%9C%8D%E5%8A%A1%E8%8B%B1%E8%AF%AD%E5%8F%A3%E8%AF%AD%E6%95%99%E7%A8%8B-%E6%9D%8E%E6%98%A5%E5%B0%A7/dp/B00DIXTPM0/ref=sr_1_3/480-8187838-9716809?ie=UTF8&amp;qid=1393146190&amp;sr=8-3&amp;keywords=%E6%B0%91%E8%88%AA%E6%9C%8D%E5%8A%A1%E8%8B%B1%E8%AF%AD" \t "_blank" </w:instrText>
      </w:r>
      <w:r>
        <w:fldChar w:fldCharType="separate"/>
      </w:r>
      <w:r>
        <w:rPr>
          <w:rFonts w:ascii="宋体" w:hAnsi="宋体" w:eastAsia="宋体" w:cs="Times New Roman"/>
          <w:szCs w:val="21"/>
        </w:rPr>
        <w:t>民航服务英语口语教程</w:t>
      </w:r>
      <w:r>
        <w:rPr>
          <w:rFonts w:ascii="宋体" w:hAnsi="宋体" w:eastAsia="宋体" w:cs="Times New Roman"/>
          <w:szCs w:val="21"/>
        </w:rPr>
        <w:fldChar w:fldCharType="end"/>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李春尧</w:t>
      </w:r>
      <w:r>
        <w:rPr>
          <w:rFonts w:hint="eastAsia" w:ascii="宋体" w:hAnsi="宋体" w:eastAsia="宋体" w:cs="Times New Roman"/>
          <w:szCs w:val="21"/>
        </w:rPr>
        <w:t>，</w:t>
      </w:r>
      <w:r>
        <w:rPr>
          <w:rFonts w:ascii="宋体" w:hAnsi="宋体" w:eastAsia="宋体" w:cs="Times New Roman"/>
          <w:szCs w:val="21"/>
        </w:rPr>
        <w:t>人民交通出版社</w:t>
      </w:r>
      <w:r>
        <w:rPr>
          <w:rFonts w:hint="eastAsia" w:ascii="宋体" w:hAnsi="宋体" w:eastAsia="宋体" w:cs="Times New Roman"/>
          <w:szCs w:val="21"/>
        </w:rPr>
        <w:t>，</w:t>
      </w:r>
      <w:r>
        <w:rPr>
          <w:rFonts w:ascii="宋体" w:hAnsi="宋体" w:eastAsia="宋体" w:cs="Times New Roman"/>
          <w:szCs w:val="21"/>
        </w:rPr>
        <w:t>2013</w:t>
      </w:r>
      <w:r>
        <w:rPr>
          <w:rFonts w:hint="eastAsia" w:ascii="宋体" w:hAnsi="宋体" w:eastAsia="宋体" w:cs="Times New Roman"/>
          <w:szCs w:val="21"/>
        </w:rPr>
        <w:t>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fldChar w:fldCharType="begin"/>
      </w:r>
      <w:r>
        <w:instrText xml:space="preserve"> HYPERLINK "http://www.amazon.cn/%E6%B0%91%E8%88%AA%E5%AE%A2%E8%88%B1%E6%9C%8D%E5%8A%A1%E5%AE%9E%E7%94%A8%E8%8B%B1%E8%AF%AD-%E9%BB%84%E5%8D%8E/dp/B004I1URN2/ref=sr_1_5/480-8187838-9716809?ie=UTF8&amp;qid=1393146190&amp;sr=8-5&amp;keywords=%E6%B0%91%E8%88%AA%E6%9C%8D%E5%8A%A1%E8%8B%B1%E8%AF%AD" \t "_blank" </w:instrText>
      </w:r>
      <w:r>
        <w:fldChar w:fldCharType="separate"/>
      </w:r>
      <w:r>
        <w:rPr>
          <w:rFonts w:ascii="宋体" w:hAnsi="宋体" w:eastAsia="宋体" w:cs="Times New Roman"/>
          <w:szCs w:val="21"/>
        </w:rPr>
        <w:t>民航客舱服务实用英语</w:t>
      </w:r>
      <w:r>
        <w:rPr>
          <w:rFonts w:ascii="宋体" w:hAnsi="宋体" w:eastAsia="宋体" w:cs="Times New Roman"/>
          <w:szCs w:val="21"/>
        </w:rPr>
        <w:fldChar w:fldCharType="end"/>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 xml:space="preserve"> 黄华、吕娜、翁英</w:t>
      </w:r>
      <w:r>
        <w:rPr>
          <w:rFonts w:hint="eastAsia" w:ascii="宋体" w:hAnsi="宋体" w:eastAsia="宋体" w:cs="Times New Roman"/>
          <w:szCs w:val="21"/>
        </w:rPr>
        <w:t>，</w:t>
      </w:r>
      <w:r>
        <w:rPr>
          <w:rFonts w:ascii="宋体" w:hAnsi="宋体" w:eastAsia="宋体" w:cs="Times New Roman"/>
          <w:szCs w:val="21"/>
        </w:rPr>
        <w:t>天津大学出版社</w:t>
      </w:r>
      <w:r>
        <w:rPr>
          <w:rFonts w:hint="eastAsia" w:ascii="宋体" w:hAnsi="宋体" w:eastAsia="宋体" w:cs="Times New Roman"/>
          <w:szCs w:val="21"/>
        </w:rPr>
        <w:t>，</w:t>
      </w:r>
      <w:r>
        <w:rPr>
          <w:rFonts w:ascii="宋体" w:hAnsi="宋体" w:eastAsia="宋体" w:cs="Times New Roman"/>
          <w:szCs w:val="21"/>
        </w:rPr>
        <w:t>2010</w:t>
      </w:r>
      <w:r>
        <w:rPr>
          <w:rFonts w:hint="eastAsia" w:ascii="宋体" w:hAnsi="宋体" w:eastAsia="宋体" w:cs="Times New Roman"/>
          <w:szCs w:val="21"/>
        </w:rPr>
        <w:t>年。</w:t>
      </w:r>
    </w:p>
    <w:p>
      <w:pPr>
        <w:spacing w:line="360" w:lineRule="auto"/>
        <w:ind w:firstLine="420" w:firstLineChars="200"/>
        <w:rPr>
          <w:rFonts w:ascii="宋体" w:hAnsi="宋体" w:eastAsia="宋体" w:cs="Times New Roman"/>
          <w:szCs w:val="21"/>
        </w:rPr>
      </w:pPr>
    </w:p>
    <w:p>
      <w:pPr>
        <w:adjustRightInd w:val="0"/>
        <w:spacing w:line="360" w:lineRule="auto"/>
        <w:ind w:firstLine="422" w:firstLineChars="200"/>
        <w:rPr>
          <w:rFonts w:ascii="宋体" w:hAnsi="宋体" w:eastAsia="宋体" w:cs="Times New Roman"/>
          <w:b/>
          <w:szCs w:val="21"/>
        </w:rPr>
      </w:pPr>
      <w:r>
        <w:rPr>
          <w:rFonts w:ascii="宋体" w:hAnsi="Times New Roman" w:eastAsia="宋体" w:cs="Times New Roman"/>
          <w:b/>
          <w:szCs w:val="21"/>
        </w:rPr>
        <w:t>76022442</w:t>
      </w:r>
      <w:r>
        <w:rPr>
          <w:rFonts w:ascii="宋体" w:hAnsi="宋体" w:eastAsia="宋体" w:cs="Times New Roman"/>
          <w:b/>
          <w:szCs w:val="21"/>
        </w:rPr>
        <w:t xml:space="preserve">  </w:t>
      </w:r>
      <w:r>
        <w:rPr>
          <w:rFonts w:hint="eastAsia" w:ascii="宋体" w:hAnsi="宋体" w:eastAsia="宋体" w:cs="Times New Roman"/>
          <w:b/>
          <w:szCs w:val="21"/>
        </w:rPr>
        <w:t>民航服务英语III（Civil Aviation Service English III）</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w:t>
      </w:r>
      <w:r>
        <w:rPr>
          <w:rFonts w:ascii="宋体" w:hAnsi="宋体" w:eastAsia="宋体" w:cs="Times New Roman"/>
          <w:szCs w:val="21"/>
        </w:rPr>
        <w:t xml:space="preserve">  </w:t>
      </w:r>
      <w:r>
        <w:rPr>
          <w:rFonts w:hint="eastAsia" w:ascii="宋体" w:hAnsi="宋体" w:eastAsia="宋体" w:cs="Times New Roman"/>
          <w:szCs w:val="21"/>
        </w:rPr>
        <w:t>总学时：36学时（讲授19</w:t>
      </w:r>
      <w:r>
        <w:rPr>
          <w:rFonts w:ascii="宋体" w:hAnsi="宋体" w:eastAsia="宋体" w:cs="Times New Roman"/>
          <w:szCs w:val="21"/>
        </w:rPr>
        <w:t>学时</w:t>
      </w:r>
      <w:r>
        <w:rPr>
          <w:rFonts w:hint="eastAsia" w:ascii="宋体" w:hAnsi="宋体" w:eastAsia="宋体" w:cs="Times New Roman"/>
          <w:szCs w:val="21"/>
        </w:rPr>
        <w:t>，实践17学时）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w:t>
      </w:r>
      <w:r>
        <w:rPr>
          <w:rFonts w:ascii="Times New Roman" w:hAnsi="Times New Roman" w:eastAsia="宋体" w:cs="Times New Roman"/>
          <w:szCs w:val="20"/>
        </w:rPr>
        <w:t>本课程与英语语言有密切的关联，如英语听力、口语、阅读、写作等等，并与空乘行业也有交集，所以是跨越两学科的一门实用课程。</w:t>
      </w:r>
      <w:r>
        <w:rPr>
          <w:rFonts w:hint="eastAsia" w:ascii="Times New Roman" w:hAnsi="Times New Roman" w:eastAsia="宋体" w:cs="Times New Roman"/>
          <w:szCs w:val="20"/>
        </w:rPr>
        <w:t>课程主要</w:t>
      </w:r>
      <w:r>
        <w:rPr>
          <w:rFonts w:ascii="Times New Roman" w:hAnsi="Times New Roman" w:eastAsia="宋体" w:cs="Times New Roman"/>
          <w:szCs w:val="20"/>
        </w:rPr>
        <w:t>结合民航服务的工作及民航服务一线员工所需用的英语和为国际乘客服务的实际，让学生能够进一步巩固和发展他们的语言实际交际能力。</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参考书目： </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[1]</w:t>
      </w:r>
      <w:r>
        <w:rPr>
          <w:rFonts w:ascii="Times New Roman" w:hAnsi="Times New Roman" w:eastAsia="宋体" w:cs="Times New Roman"/>
          <w:szCs w:val="20"/>
        </w:rPr>
        <w:t>《</w:t>
      </w:r>
      <w:r>
        <w:fldChar w:fldCharType="begin"/>
      </w:r>
      <w:r>
        <w:instrText xml:space="preserve"> HYPERLINK "http://www.amazon.cn/%E6%B0%91%E8%88%AA%E6%9C%8D%E5%8A%A1%E8%8B%B1%E8%AF%AD-%E6%9D%8E%E6%B4%AA%E5%8B%87-%E5%A7%9C%E4%B8%80%E7%91%BE-%E4%B8%BB%E7%BC%96-%E5%88%98%E7%8E%AF%E9%A3%9E-%E5%89%AF/dp/B00E985FZE/ref=sr_1_1/480-8187838-9716809?ie=UTF8&amp;qid=1393146190&amp;sr=8-1&amp;keywords=%E6%B0%91%E8%88%AA%E6%9C%8D%E5%8A%A1%E8%8B%B1%E8%AF%AD" \t "_blank" </w:instrText>
      </w:r>
      <w:r>
        <w:fldChar w:fldCharType="separate"/>
      </w:r>
      <w:r>
        <w:rPr>
          <w:rFonts w:ascii="Times New Roman" w:hAnsi="Times New Roman" w:eastAsia="宋体" w:cs="Times New Roman"/>
          <w:szCs w:val="20"/>
        </w:rPr>
        <w:t>民航服务英语</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w:t>
      </w:r>
      <w:r>
        <w:rPr>
          <w:rFonts w:ascii="Times New Roman" w:hAnsi="Times New Roman" w:eastAsia="宋体" w:cs="Times New Roman"/>
          <w:szCs w:val="20"/>
        </w:rPr>
        <w:t>李洪勇、姜一瑾</w:t>
      </w:r>
      <w:r>
        <w:rPr>
          <w:rFonts w:hint="eastAsia" w:ascii="宋体" w:hAnsi="宋体" w:eastAsia="宋体" w:cs="Times New Roman"/>
          <w:szCs w:val="21"/>
        </w:rPr>
        <w:t>主编，</w:t>
      </w:r>
      <w:r>
        <w:rPr>
          <w:rFonts w:ascii="Times New Roman" w:hAnsi="Times New Roman" w:eastAsia="宋体" w:cs="Times New Roman"/>
          <w:szCs w:val="20"/>
        </w:rPr>
        <w:t>化学工业出版社</w:t>
      </w:r>
      <w:r>
        <w:rPr>
          <w:rFonts w:hint="eastAsia" w:ascii="Times New Roman" w:hAnsi="Times New Roman" w:eastAsia="宋体" w:cs="Times New Roman"/>
          <w:szCs w:val="20"/>
        </w:rPr>
        <w:t>，</w:t>
      </w:r>
      <w:r>
        <w:rPr>
          <w:rFonts w:ascii="Times New Roman" w:hAnsi="Times New Roman" w:eastAsia="宋体" w:cs="Times New Roman"/>
          <w:szCs w:val="20"/>
        </w:rPr>
        <w:t>2013</w:t>
      </w:r>
      <w:r>
        <w:rPr>
          <w:rFonts w:hint="eastAsia" w:ascii="Times New Roman" w:hAnsi="Times New Roman" w:eastAsia="宋体" w:cs="Times New Roman"/>
          <w:szCs w:val="20"/>
        </w:rPr>
        <w:t>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w:t>
      </w:r>
      <w:r>
        <w:rPr>
          <w:rFonts w:ascii="Times New Roman" w:hAnsi="Times New Roman" w:eastAsia="宋体" w:cs="Times New Roman"/>
          <w:szCs w:val="20"/>
        </w:rPr>
        <w:t>《</w:t>
      </w:r>
      <w:r>
        <w:fldChar w:fldCharType="begin"/>
      </w:r>
      <w:r>
        <w:instrText xml:space="preserve"> HYPERLINK "http://www.amazon.cn/%E6%B0%91%E8%88%AA%E6%9C%8D%E5%8A%A1%E8%8B%B1%E8%AF%AD%E5%8F%A3%E8%AF%AD%E6%95%99%E7%A8%8B-%E6%9D%8E%E6%98%A5%E5%B0%A7/dp/B00DIXTPM0/ref=sr_1_3/480-8187838-9716809?ie=UTF8&amp;qid=1393146190&amp;sr=8-3&amp;keywords=%E6%B0%91%E8%88%AA%E6%9C%8D%E5%8A%A1%E8%8B%B1%E8%AF%AD" \t "_blank" </w:instrText>
      </w:r>
      <w:r>
        <w:fldChar w:fldCharType="separate"/>
      </w:r>
      <w:r>
        <w:rPr>
          <w:rFonts w:ascii="Times New Roman" w:hAnsi="Times New Roman" w:eastAsia="宋体" w:cs="Times New Roman"/>
          <w:szCs w:val="20"/>
        </w:rPr>
        <w:t>民航服务英语口语教程</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w:t>
      </w:r>
      <w:r>
        <w:rPr>
          <w:rFonts w:ascii="Times New Roman" w:hAnsi="Times New Roman" w:eastAsia="宋体" w:cs="Times New Roman"/>
          <w:szCs w:val="20"/>
        </w:rPr>
        <w:t>李春尧</w:t>
      </w:r>
      <w:r>
        <w:rPr>
          <w:rFonts w:hint="eastAsia" w:ascii="宋体" w:hAnsi="宋体" w:eastAsia="宋体" w:cs="Times New Roman"/>
          <w:szCs w:val="21"/>
        </w:rPr>
        <w:t>主编，</w:t>
      </w:r>
      <w:r>
        <w:rPr>
          <w:rFonts w:ascii="Times New Roman" w:hAnsi="Times New Roman" w:eastAsia="宋体" w:cs="Times New Roman"/>
          <w:szCs w:val="20"/>
        </w:rPr>
        <w:t>人民交通出版社</w:t>
      </w:r>
      <w:r>
        <w:rPr>
          <w:rFonts w:hint="eastAsia" w:ascii="Times New Roman" w:hAnsi="Times New Roman" w:eastAsia="宋体" w:cs="Times New Roman"/>
          <w:szCs w:val="20"/>
        </w:rPr>
        <w:t>，</w:t>
      </w:r>
      <w:r>
        <w:rPr>
          <w:rFonts w:ascii="Times New Roman" w:hAnsi="Times New Roman" w:eastAsia="宋体" w:cs="Times New Roman"/>
          <w:szCs w:val="20"/>
        </w:rPr>
        <w:t>2013</w:t>
      </w:r>
      <w:r>
        <w:rPr>
          <w:rFonts w:hint="eastAsia" w:ascii="Times New Roman" w:hAnsi="Times New Roman" w:eastAsia="宋体" w:cs="Times New Roman"/>
          <w:szCs w:val="20"/>
        </w:rPr>
        <w:t>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ascii="Times New Roman" w:hAnsi="Times New Roman" w:eastAsia="宋体" w:cs="Times New Roman"/>
          <w:szCs w:val="20"/>
        </w:rPr>
        <w:t>《</w:t>
      </w:r>
      <w:r>
        <w:fldChar w:fldCharType="begin"/>
      </w:r>
      <w:r>
        <w:instrText xml:space="preserve"> HYPERLINK "http://www.amazon.cn/%E6%B0%91%E8%88%AA%E5%AE%A2%E8%88%B1%E6%9C%8D%E5%8A%A1%E5%AE%9E%E7%94%A8%E8%8B%B1%E8%AF%AD-%E9%BB%84%E5%8D%8E/dp/B004I1URN2/ref=sr_1_5/480-8187838-9716809?ie=UTF8&amp;qid=1393146190&amp;sr=8-5&amp;keywords=%E6%B0%91%E8%88%AA%E6%9C%8D%E5%8A%A1%E8%8B%B1%E8%AF%AD" \t "_blank" </w:instrText>
      </w:r>
      <w:r>
        <w:fldChar w:fldCharType="separate"/>
      </w:r>
      <w:r>
        <w:rPr>
          <w:rFonts w:ascii="Times New Roman" w:hAnsi="Times New Roman" w:eastAsia="宋体" w:cs="Times New Roman"/>
          <w:szCs w:val="20"/>
        </w:rPr>
        <w:t>民航客舱服务实用英语</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w:t>
      </w:r>
      <w:r>
        <w:rPr>
          <w:rFonts w:ascii="Times New Roman" w:hAnsi="Times New Roman" w:eastAsia="宋体" w:cs="Times New Roman"/>
          <w:szCs w:val="20"/>
        </w:rPr>
        <w:t>黄华、吕娜、翁英</w:t>
      </w:r>
      <w:r>
        <w:rPr>
          <w:rFonts w:hint="eastAsia" w:ascii="宋体" w:hAnsi="宋体" w:eastAsia="宋体" w:cs="Times New Roman"/>
          <w:szCs w:val="21"/>
        </w:rPr>
        <w:t>主编，</w:t>
      </w:r>
      <w:r>
        <w:rPr>
          <w:rFonts w:ascii="Times New Roman" w:hAnsi="Times New Roman" w:eastAsia="宋体" w:cs="Times New Roman"/>
          <w:szCs w:val="20"/>
        </w:rPr>
        <w:t>天津大学出版社</w:t>
      </w:r>
      <w:r>
        <w:rPr>
          <w:rFonts w:hint="eastAsia" w:ascii="Times New Roman" w:hAnsi="Times New Roman" w:eastAsia="宋体" w:cs="Times New Roman"/>
          <w:szCs w:val="20"/>
        </w:rPr>
        <w:t>，</w:t>
      </w:r>
      <w:r>
        <w:rPr>
          <w:rFonts w:ascii="Times New Roman" w:hAnsi="Times New Roman" w:eastAsia="宋体" w:cs="Times New Roman"/>
          <w:szCs w:val="20"/>
        </w:rPr>
        <w:t>2010</w:t>
      </w:r>
      <w:r>
        <w:rPr>
          <w:rFonts w:hint="eastAsia" w:ascii="Times New Roman" w:hAnsi="Times New Roman" w:eastAsia="宋体" w:cs="Times New Roman"/>
          <w:szCs w:val="20"/>
        </w:rPr>
        <w:t>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w:t>
      </w:r>
      <w:r>
        <w:rPr>
          <w:rFonts w:ascii="Times New Roman" w:hAnsi="Times New Roman" w:eastAsia="宋体" w:cs="Times New Roman"/>
          <w:szCs w:val="20"/>
        </w:rPr>
        <w:t>《</w:t>
      </w:r>
      <w:r>
        <w:fldChar w:fldCharType="begin"/>
      </w:r>
      <w:r>
        <w:instrText xml:space="preserve"> HYPERLINK "http://www.amazon.cn/%E6%B0%91%E8%88%AA%E4%B8%93%E4%B8%9A%E8%8B%B1%E8%AF%AD-%E5%9C%B0%E9%9D%A2%E8%BF%90%E8%90%A5%E4%B8%8E%E5%AE%A2%E8%88%B1%E6%9C%8D%E5%8A%A1-%E5%BC%A0%E8%89%B3%E7%8E%B2/dp/B0016KPD2S/ref=sr_1_11/480-8187838-9716809?ie=UTF8&amp;qid=1393146190&amp;sr=8-11&amp;keywords=%E6%B0%91%E8%88%AA%E6%9C%8D%E5%8A%A1%E8%8B%B1%E8%AF%AD" \t "_blank" </w:instrText>
      </w:r>
      <w:r>
        <w:fldChar w:fldCharType="separate"/>
      </w:r>
      <w:r>
        <w:rPr>
          <w:rFonts w:ascii="Times New Roman" w:hAnsi="Times New Roman" w:eastAsia="宋体" w:cs="Times New Roman"/>
          <w:szCs w:val="20"/>
        </w:rPr>
        <w:t>民航专业英语:地面运营与客舱服务</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w:t>
      </w:r>
      <w:r>
        <w:rPr>
          <w:rFonts w:ascii="Times New Roman" w:hAnsi="Times New Roman" w:eastAsia="宋体" w:cs="Times New Roman"/>
          <w:szCs w:val="20"/>
        </w:rPr>
        <w:t>张艳玲</w:t>
      </w:r>
      <w:r>
        <w:rPr>
          <w:rFonts w:hint="eastAsia" w:ascii="宋体" w:hAnsi="宋体" w:eastAsia="宋体" w:cs="Times New Roman"/>
          <w:szCs w:val="21"/>
        </w:rPr>
        <w:t>主编，</w:t>
      </w:r>
      <w:r>
        <w:rPr>
          <w:rFonts w:ascii="Times New Roman" w:hAnsi="Times New Roman" w:eastAsia="宋体" w:cs="Times New Roman"/>
          <w:szCs w:val="20"/>
        </w:rPr>
        <w:t>中国民航出版社</w:t>
      </w:r>
      <w:r>
        <w:rPr>
          <w:rFonts w:hint="eastAsia" w:ascii="Times New Roman" w:hAnsi="Times New Roman" w:eastAsia="宋体" w:cs="Times New Roman"/>
          <w:szCs w:val="20"/>
        </w:rPr>
        <w:t>，</w:t>
      </w:r>
      <w:r>
        <w:rPr>
          <w:rFonts w:ascii="Times New Roman" w:hAnsi="Times New Roman" w:eastAsia="宋体" w:cs="Times New Roman"/>
          <w:szCs w:val="20"/>
        </w:rPr>
        <w:t>2012</w:t>
      </w:r>
      <w:r>
        <w:rPr>
          <w:rFonts w:hint="eastAsia" w:ascii="Times New Roman" w:hAnsi="Times New Roman" w:eastAsia="宋体" w:cs="Times New Roman"/>
          <w:szCs w:val="20"/>
        </w:rPr>
        <w:t>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w:t>
      </w:r>
      <w:r>
        <w:rPr>
          <w:rFonts w:ascii="Times New Roman" w:hAnsi="Times New Roman" w:eastAsia="宋体" w:cs="Times New Roman"/>
          <w:szCs w:val="20"/>
        </w:rPr>
        <w:t>《机场、空乘服务实用英语对话及词汇手册》</w:t>
      </w:r>
      <w:r>
        <w:rPr>
          <w:rFonts w:hint="eastAsia" w:ascii="Times New Roman" w:hAnsi="Times New Roman" w:eastAsia="宋体" w:cs="Times New Roman"/>
          <w:szCs w:val="20"/>
        </w:rPr>
        <w:t>，</w:t>
      </w:r>
      <w:r>
        <w:rPr>
          <w:rFonts w:ascii="Times New Roman" w:hAnsi="Times New Roman" w:eastAsia="宋体" w:cs="Times New Roman"/>
          <w:szCs w:val="20"/>
        </w:rPr>
        <w:t>李文静</w:t>
      </w:r>
      <w:r>
        <w:rPr>
          <w:rFonts w:hint="eastAsia" w:ascii="宋体" w:hAnsi="宋体" w:eastAsia="宋体" w:cs="Times New Roman"/>
          <w:szCs w:val="21"/>
        </w:rPr>
        <w:t>编，</w:t>
      </w:r>
      <w:r>
        <w:rPr>
          <w:rFonts w:ascii="Times New Roman" w:hAnsi="Times New Roman" w:eastAsia="宋体" w:cs="Times New Roman"/>
          <w:szCs w:val="20"/>
        </w:rPr>
        <w:t>中国水利水电出版社</w:t>
      </w:r>
      <w:r>
        <w:rPr>
          <w:rFonts w:hint="eastAsia" w:ascii="Times New Roman" w:hAnsi="Times New Roman" w:eastAsia="宋体" w:cs="Times New Roman"/>
          <w:szCs w:val="20"/>
        </w:rPr>
        <w:t>，</w:t>
      </w:r>
      <w:r>
        <w:rPr>
          <w:rFonts w:ascii="Times New Roman" w:hAnsi="Times New Roman" w:eastAsia="宋体" w:cs="Times New Roman"/>
          <w:szCs w:val="20"/>
        </w:rPr>
        <w:t>2010</w:t>
      </w:r>
      <w:r>
        <w:rPr>
          <w:rFonts w:hint="eastAsia" w:ascii="Times New Roman" w:hAnsi="Times New Roman" w:eastAsia="宋体" w:cs="Times New Roman"/>
          <w:szCs w:val="20"/>
        </w:rPr>
        <w:t>年。</w:t>
      </w:r>
    </w:p>
    <w:p>
      <w:pPr>
        <w:rPr>
          <w:rFonts w:ascii="Times New Roman" w:hAnsi="Times New Roman" w:eastAsia="宋体" w:cs="Times New Roman"/>
          <w:szCs w:val="20"/>
        </w:rPr>
      </w:pPr>
    </w:p>
    <w:p>
      <w:pPr>
        <w:adjustRightInd w:val="0"/>
        <w:spacing w:line="360" w:lineRule="auto"/>
        <w:ind w:firstLine="422" w:firstLineChars="200"/>
        <w:rPr>
          <w:rFonts w:ascii="宋体" w:hAnsi="宋体" w:eastAsia="宋体" w:cs="Times New Roman"/>
          <w:b/>
          <w:szCs w:val="21"/>
        </w:rPr>
      </w:pPr>
      <w:r>
        <w:rPr>
          <w:rFonts w:ascii="宋体" w:hAnsi="Times New Roman" w:eastAsia="宋体" w:cs="Times New Roman"/>
          <w:b/>
          <w:szCs w:val="21"/>
        </w:rPr>
        <w:t>76022443</w:t>
      </w:r>
      <w:r>
        <w:rPr>
          <w:rFonts w:ascii="宋体" w:hAnsi="宋体" w:eastAsia="宋体" w:cs="Times New Roman"/>
          <w:b/>
          <w:szCs w:val="21"/>
        </w:rPr>
        <w:t xml:space="preserve">  </w:t>
      </w:r>
      <w:r>
        <w:rPr>
          <w:rFonts w:hint="eastAsia" w:ascii="宋体" w:hAnsi="宋体" w:eastAsia="宋体" w:cs="Times New Roman"/>
          <w:b/>
          <w:szCs w:val="21"/>
        </w:rPr>
        <w:t>民航服务英语IV</w:t>
      </w:r>
      <w:r>
        <w:rPr>
          <w:rFonts w:ascii="宋体" w:hAnsi="宋体" w:eastAsia="宋体" w:cs="Times New Roman"/>
          <w:b/>
          <w:szCs w:val="21"/>
        </w:rPr>
        <w:t xml:space="preserve"> </w:t>
      </w:r>
      <w:r>
        <w:rPr>
          <w:rFonts w:hint="eastAsia" w:ascii="宋体" w:hAnsi="宋体" w:eastAsia="宋体" w:cs="Times New Roman"/>
          <w:b/>
          <w:szCs w:val="21"/>
        </w:rPr>
        <w:t>（Civil Aviation Service English IV）</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课程类型：学院平台，必修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  总学时：36学时（讲授16</w:t>
      </w:r>
      <w:r>
        <w:rPr>
          <w:rFonts w:ascii="宋体" w:hAnsi="宋体" w:eastAsia="宋体" w:cs="Times New Roman"/>
          <w:szCs w:val="21"/>
        </w:rPr>
        <w:t>学时</w:t>
      </w:r>
      <w:r>
        <w:rPr>
          <w:rFonts w:hint="eastAsia" w:ascii="宋体" w:hAnsi="宋体" w:eastAsia="宋体" w:cs="Times New Roman"/>
          <w:szCs w:val="21"/>
        </w:rPr>
        <w:t>，实践20学时）</w:t>
      </w:r>
    </w:p>
    <w:p>
      <w:pPr>
        <w:spacing w:line="360" w:lineRule="auto"/>
        <w:ind w:firstLine="420" w:firstLineChars="200"/>
        <w:rPr>
          <w:rFonts w:ascii="Times New Roman" w:hAnsi="Times New Roman" w:eastAsia="宋体" w:cs="Times New Roman"/>
          <w:szCs w:val="20"/>
        </w:rPr>
      </w:pPr>
      <w:r>
        <w:rPr>
          <w:rFonts w:hint="eastAsia" w:ascii="宋体" w:hAnsi="宋体" w:eastAsia="宋体" w:cs="Times New Roman"/>
          <w:szCs w:val="21"/>
        </w:rPr>
        <w:t>内容提要：</w:t>
      </w:r>
      <w:r>
        <w:rPr>
          <w:rFonts w:hint="eastAsia" w:ascii="Times New Roman" w:hAnsi="Times New Roman" w:eastAsia="宋体" w:cs="Times New Roman"/>
          <w:szCs w:val="20"/>
        </w:rPr>
        <w:t>本课程以英语为媒介教授空乘专业知识，使学生能通过地道的专业英语，学习空乘知识，掌握空乘专业词汇，提高空乘专业英语的应用能力，以便在乘务员服务过程中更好地为旅客服务。在《民航服务英语I＆II＆III》的学习基础上，本课程将更加侧重于学生对于专业领域语言基础技能的实践能力，</w:t>
      </w:r>
      <w:r>
        <w:rPr>
          <w:rFonts w:hint="eastAsia" w:ascii="Times New Roman" w:hAnsi="Times New Roman" w:eastAsia="宋体" w:cs="Times New Roman"/>
          <w:kern w:val="0"/>
          <w:szCs w:val="21"/>
        </w:rPr>
        <w:t>侧重于学生为主导的角色扮演和情境再现等将课本语言知识转化为实践应用的能力训练。</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参考书目： </w:t>
      </w:r>
    </w:p>
    <w:p>
      <w:pPr>
        <w:spacing w:line="320" w:lineRule="exact"/>
        <w:ind w:firstLine="420" w:firstLineChars="200"/>
        <w:rPr>
          <w:rFonts w:ascii="Times New Roman" w:hAnsi="Times New Roman" w:eastAsia="宋体" w:cs="Times New Roman"/>
          <w:szCs w:val="20"/>
        </w:rPr>
      </w:pPr>
      <w:r>
        <w:rPr>
          <w:rFonts w:ascii="宋体" w:hAnsi="宋体" w:eastAsia="宋体" w:cs="Times New Roman"/>
          <w:szCs w:val="21"/>
        </w:rPr>
        <w:t>[1]</w:t>
      </w:r>
      <w:r>
        <w:rPr>
          <w:rFonts w:ascii="Times New Roman" w:hAnsi="Times New Roman" w:eastAsia="宋体" w:cs="Times New Roman"/>
          <w:szCs w:val="20"/>
        </w:rPr>
        <w:t>《</w:t>
      </w:r>
      <w:r>
        <w:fldChar w:fldCharType="begin"/>
      </w:r>
      <w:r>
        <w:instrText xml:space="preserve"> HYPERLINK "http://www.amazon.cn/%E6%B0%91%E8%88%AA%E5%AE%A2%E8%88%B1%E6%9C%8D%E5%8A%A1%E5%AE%9E%E7%94%A8%E8%8B%B1%E8%AF%AD-%E9%BB%84%E5%8D%8E/dp/B004I1URN2/ref=sr_1_5/480-8187838-9716809?ie=UTF8&amp;qid=1393146190&amp;sr=8-5&amp;keywords=%E6%B0%91%E8%88%AA%E6%9C%8D%E5%8A%A1%E8%8B%B1%E8%AF%AD" \t "_blank" </w:instrText>
      </w:r>
      <w:r>
        <w:fldChar w:fldCharType="separate"/>
      </w:r>
      <w:r>
        <w:rPr>
          <w:rFonts w:ascii="Times New Roman" w:hAnsi="Times New Roman" w:eastAsia="宋体" w:cs="Times New Roman"/>
          <w:szCs w:val="20"/>
        </w:rPr>
        <w:t>民航</w:t>
      </w:r>
      <w:r>
        <w:rPr>
          <w:rFonts w:hint="eastAsia" w:ascii="Times New Roman" w:hAnsi="Times New Roman" w:eastAsia="宋体" w:cs="Times New Roman"/>
          <w:szCs w:val="20"/>
        </w:rPr>
        <w:t>地勤</w:t>
      </w:r>
      <w:r>
        <w:rPr>
          <w:rFonts w:ascii="Times New Roman" w:hAnsi="Times New Roman" w:eastAsia="宋体" w:cs="Times New Roman"/>
          <w:szCs w:val="20"/>
        </w:rPr>
        <w:t>服务实用英语</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，刘丽娟主编，</w:t>
      </w:r>
      <w:r>
        <w:rPr>
          <w:rFonts w:ascii="Times New Roman" w:hAnsi="Times New Roman" w:eastAsia="宋体" w:cs="Times New Roman"/>
          <w:szCs w:val="20"/>
        </w:rPr>
        <w:t> </w:t>
      </w:r>
      <w:r>
        <w:rPr>
          <w:rFonts w:hint="eastAsia" w:ascii="Times New Roman" w:hAnsi="Times New Roman" w:eastAsia="宋体" w:cs="Times New Roman"/>
          <w:szCs w:val="20"/>
        </w:rPr>
        <w:t>机械工业</w:t>
      </w:r>
      <w:r>
        <w:rPr>
          <w:rFonts w:ascii="Times New Roman" w:hAnsi="Times New Roman" w:eastAsia="宋体" w:cs="Times New Roman"/>
          <w:szCs w:val="20"/>
        </w:rPr>
        <w:t>出版社</w:t>
      </w:r>
      <w:r>
        <w:rPr>
          <w:rFonts w:hint="eastAsia" w:ascii="Times New Roman" w:hAnsi="Times New Roman" w:eastAsia="宋体" w:cs="Times New Roman"/>
          <w:szCs w:val="20"/>
        </w:rPr>
        <w:t>，</w:t>
      </w:r>
      <w:r>
        <w:rPr>
          <w:rFonts w:ascii="Times New Roman" w:hAnsi="Times New Roman" w:eastAsia="宋体" w:cs="Times New Roman"/>
          <w:szCs w:val="20"/>
        </w:rPr>
        <w:t>201</w:t>
      </w:r>
      <w:r>
        <w:rPr>
          <w:rFonts w:hint="eastAsia" w:ascii="Times New Roman" w:hAnsi="Times New Roman" w:eastAsia="宋体" w:cs="Times New Roman"/>
          <w:szCs w:val="20"/>
        </w:rPr>
        <w:t>4年。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w:t>
      </w:r>
      <w:r>
        <w:rPr>
          <w:rFonts w:ascii="Times New Roman" w:hAnsi="Times New Roman" w:eastAsia="宋体" w:cs="Times New Roman"/>
          <w:szCs w:val="20"/>
        </w:rPr>
        <w:t>《</w:t>
      </w:r>
      <w:r>
        <w:fldChar w:fldCharType="begin"/>
      </w:r>
      <w:r>
        <w:instrText xml:space="preserve"> HYPERLINK "http://www.amazon.cn/%E6%B0%91%E8%88%AA%E6%9C%8D%E5%8A%A1%E8%8B%B1%E8%AF%AD%E5%8F%A3%E8%AF%AD%E6%95%99%E7%A8%8B-%E6%9D%8E%E6%98%A5%E5%B0%A7/dp/B00DIXTPM0/ref=sr_1_3/480-8187838-9716809?ie=UTF8&amp;qid=1393146190&amp;sr=8-3&amp;keywords=%E6%B0%91%E8%88%AA%E6%9C%8D%E5%8A%A1%E8%8B%B1%E8%AF%AD" \t "_blank" </w:instrText>
      </w:r>
      <w:r>
        <w:fldChar w:fldCharType="separate"/>
      </w:r>
      <w:r>
        <w:rPr>
          <w:rFonts w:ascii="Times New Roman" w:hAnsi="Times New Roman" w:eastAsia="宋体" w:cs="Times New Roman"/>
          <w:szCs w:val="20"/>
        </w:rPr>
        <w:t>民航服务英语口语教程</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w:t>
      </w:r>
      <w:r>
        <w:rPr>
          <w:rFonts w:ascii="Times New Roman" w:hAnsi="Times New Roman" w:eastAsia="宋体" w:cs="Times New Roman"/>
          <w:szCs w:val="20"/>
        </w:rPr>
        <w:t>李春尧</w:t>
      </w:r>
      <w:r>
        <w:rPr>
          <w:rFonts w:hint="eastAsia" w:ascii="宋体" w:hAnsi="宋体" w:eastAsia="宋体" w:cs="Times New Roman"/>
          <w:szCs w:val="21"/>
        </w:rPr>
        <w:t>主编，</w:t>
      </w:r>
      <w:r>
        <w:rPr>
          <w:rFonts w:ascii="Times New Roman" w:hAnsi="Times New Roman" w:eastAsia="宋体" w:cs="Times New Roman"/>
          <w:szCs w:val="20"/>
        </w:rPr>
        <w:t>人民交通出版社</w:t>
      </w:r>
      <w:r>
        <w:rPr>
          <w:rFonts w:hint="eastAsia" w:ascii="Times New Roman" w:hAnsi="Times New Roman" w:eastAsia="宋体" w:cs="Times New Roman"/>
          <w:szCs w:val="20"/>
        </w:rPr>
        <w:t>，</w:t>
      </w:r>
      <w:r>
        <w:rPr>
          <w:rFonts w:ascii="Times New Roman" w:hAnsi="Times New Roman" w:eastAsia="宋体" w:cs="Times New Roman"/>
          <w:szCs w:val="20"/>
        </w:rPr>
        <w:t>2013</w:t>
      </w:r>
      <w:r>
        <w:rPr>
          <w:rFonts w:hint="eastAsia" w:ascii="Times New Roman" w:hAnsi="Times New Roman" w:eastAsia="宋体" w:cs="Times New Roman"/>
          <w:szCs w:val="20"/>
        </w:rPr>
        <w:t>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ascii="Times New Roman" w:hAnsi="Times New Roman" w:eastAsia="宋体" w:cs="Times New Roman"/>
          <w:szCs w:val="20"/>
        </w:rPr>
        <w:t>《</w:t>
      </w:r>
      <w:r>
        <w:fldChar w:fldCharType="begin"/>
      </w:r>
      <w:r>
        <w:instrText xml:space="preserve"> HYPERLINK "http://www.amazon.cn/%E6%B0%91%E8%88%AA%E5%AE%A2%E8%88%B1%E6%9C%8D%E5%8A%A1%E5%AE%9E%E7%94%A8%E8%8B%B1%E8%AF%AD-%E9%BB%84%E5%8D%8E/dp/B004I1URN2/ref=sr_1_5/480-8187838-9716809?ie=UTF8&amp;qid=1393146190&amp;sr=8-5&amp;keywords=%E6%B0%91%E8%88%AA%E6%9C%8D%E5%8A%A1%E8%8B%B1%E8%AF%AD" \t "_blank" </w:instrText>
      </w:r>
      <w:r>
        <w:fldChar w:fldCharType="separate"/>
      </w:r>
      <w:r>
        <w:rPr>
          <w:rFonts w:ascii="Times New Roman" w:hAnsi="Times New Roman" w:eastAsia="宋体" w:cs="Times New Roman"/>
          <w:szCs w:val="20"/>
        </w:rPr>
        <w:t>民航客舱服务实用英语</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w:t>
      </w:r>
      <w:r>
        <w:rPr>
          <w:rFonts w:ascii="Times New Roman" w:hAnsi="Times New Roman" w:eastAsia="宋体" w:cs="Times New Roman"/>
          <w:szCs w:val="20"/>
        </w:rPr>
        <w:t>黄华、吕娜、翁英</w:t>
      </w:r>
      <w:r>
        <w:rPr>
          <w:rFonts w:hint="eastAsia" w:ascii="宋体" w:hAnsi="宋体" w:eastAsia="宋体" w:cs="Times New Roman"/>
          <w:szCs w:val="21"/>
        </w:rPr>
        <w:t>主编，</w:t>
      </w:r>
      <w:r>
        <w:rPr>
          <w:rFonts w:ascii="Times New Roman" w:hAnsi="Times New Roman" w:eastAsia="宋体" w:cs="Times New Roman"/>
          <w:szCs w:val="20"/>
        </w:rPr>
        <w:t>天津大学出版社</w:t>
      </w:r>
      <w:r>
        <w:rPr>
          <w:rFonts w:hint="eastAsia" w:ascii="Times New Roman" w:hAnsi="Times New Roman" w:eastAsia="宋体" w:cs="Times New Roman"/>
          <w:szCs w:val="20"/>
        </w:rPr>
        <w:t>，</w:t>
      </w:r>
      <w:r>
        <w:rPr>
          <w:rFonts w:ascii="Times New Roman" w:hAnsi="Times New Roman" w:eastAsia="宋体" w:cs="Times New Roman"/>
          <w:szCs w:val="20"/>
        </w:rPr>
        <w:t>2010</w:t>
      </w:r>
      <w:r>
        <w:rPr>
          <w:rFonts w:hint="eastAsia" w:ascii="Times New Roman" w:hAnsi="Times New Roman" w:eastAsia="宋体" w:cs="Times New Roman"/>
          <w:szCs w:val="20"/>
        </w:rPr>
        <w:t>年。</w:t>
      </w:r>
    </w:p>
    <w:p>
      <w:pPr>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w:t>
      </w:r>
      <w:r>
        <w:rPr>
          <w:rFonts w:ascii="Times New Roman" w:hAnsi="Times New Roman" w:eastAsia="宋体" w:cs="Times New Roman"/>
          <w:szCs w:val="20"/>
        </w:rPr>
        <w:t>《</w:t>
      </w:r>
      <w:r>
        <w:fldChar w:fldCharType="begin"/>
      </w:r>
      <w:r>
        <w:instrText xml:space="preserve"> HYPERLINK "http://www.amazon.cn/%E6%B0%91%E8%88%AA%E4%B8%93%E4%B8%9A%E8%8B%B1%E8%AF%AD-%E5%9C%B0%E9%9D%A2%E8%BF%90%E8%90%A5%E4%B8%8E%E5%AE%A2%E8%88%B1%E6%9C%8D%E5%8A%A1-%E5%BC%A0%E8%89%B3%E7%8E%B2/dp/B0016KPD2S/ref=sr_1_11/480-8187838-9716809?ie=UTF8&amp;qid=1393146190&amp;sr=8-11&amp;keywords=%E6%B0%91%E8%88%AA%E6%9C%8D%E5%8A%A1%E8%8B%B1%E8%AF%AD" \t "_blank" </w:instrText>
      </w:r>
      <w:r>
        <w:fldChar w:fldCharType="separate"/>
      </w:r>
      <w:r>
        <w:rPr>
          <w:rFonts w:ascii="Times New Roman" w:hAnsi="Times New Roman" w:eastAsia="宋体" w:cs="Times New Roman"/>
          <w:szCs w:val="20"/>
        </w:rPr>
        <w:t>民航专业英语:地面运营与客舱服务</w:t>
      </w:r>
      <w:r>
        <w:rPr>
          <w:rFonts w:ascii="Times New Roman" w:hAnsi="Times New Roman" w:eastAsia="宋体" w:cs="Times New Roman"/>
          <w:szCs w:val="20"/>
        </w:rPr>
        <w:fldChar w:fldCharType="end"/>
      </w:r>
      <w:r>
        <w:rPr>
          <w:rFonts w:ascii="Times New Roman" w:hAnsi="Times New Roman" w:eastAsia="宋体" w:cs="Times New Roman"/>
          <w:szCs w:val="20"/>
        </w:rPr>
        <w:t>》</w:t>
      </w:r>
      <w:r>
        <w:rPr>
          <w:rFonts w:hint="eastAsia" w:ascii="Times New Roman" w:hAnsi="Times New Roman" w:eastAsia="宋体" w:cs="Times New Roman"/>
          <w:szCs w:val="20"/>
        </w:rPr>
        <w:t>，</w:t>
      </w:r>
      <w:r>
        <w:rPr>
          <w:rFonts w:ascii="Times New Roman" w:hAnsi="Times New Roman" w:eastAsia="宋体" w:cs="Times New Roman"/>
          <w:szCs w:val="20"/>
        </w:rPr>
        <w:t>张艳玲</w:t>
      </w:r>
      <w:r>
        <w:rPr>
          <w:rFonts w:hint="eastAsia" w:ascii="宋体" w:hAnsi="宋体" w:eastAsia="宋体" w:cs="Times New Roman"/>
          <w:szCs w:val="21"/>
        </w:rPr>
        <w:t>主编，</w:t>
      </w:r>
      <w:r>
        <w:rPr>
          <w:rFonts w:ascii="Times New Roman" w:hAnsi="Times New Roman" w:eastAsia="宋体" w:cs="Times New Roman"/>
          <w:szCs w:val="20"/>
        </w:rPr>
        <w:t>中国民航出版社</w:t>
      </w:r>
      <w:r>
        <w:rPr>
          <w:rFonts w:hint="eastAsia" w:ascii="Times New Roman" w:hAnsi="Times New Roman" w:eastAsia="宋体" w:cs="Times New Roman"/>
          <w:szCs w:val="20"/>
        </w:rPr>
        <w:t>，</w:t>
      </w:r>
      <w:r>
        <w:rPr>
          <w:rFonts w:ascii="Times New Roman" w:hAnsi="Times New Roman" w:eastAsia="宋体" w:cs="Times New Roman"/>
          <w:szCs w:val="20"/>
        </w:rPr>
        <w:t>2012</w:t>
      </w:r>
      <w:r>
        <w:rPr>
          <w:rFonts w:hint="eastAsia" w:ascii="Times New Roman" w:hAnsi="Times New Roman" w:eastAsia="宋体" w:cs="Times New Roman"/>
          <w:szCs w:val="20"/>
        </w:rPr>
        <w:t>年。</w:t>
      </w:r>
    </w:p>
    <w:p>
      <w:pPr>
        <w:spacing w:line="360" w:lineRule="auto"/>
        <w:ind w:firstLine="420" w:firstLineChars="200"/>
      </w:pP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w:t>
      </w:r>
      <w:r>
        <w:rPr>
          <w:rFonts w:hint="eastAsia" w:ascii="Times New Roman" w:hAnsi="Times New Roman" w:eastAsia="宋体" w:cs="Times New Roman"/>
          <w:szCs w:val="20"/>
        </w:rPr>
        <w:t>《民航服务英语》，李桂兰、陈磊主编，复旦大学出版社，2015年。</w:t>
      </w:r>
    </w:p>
    <w:p>
      <w:pPr>
        <w:spacing w:line="360" w:lineRule="auto"/>
        <w:ind w:firstLine="420" w:firstLineChars="200"/>
      </w:pPr>
    </w:p>
    <w:p>
      <w:pPr>
        <w:adjustRightIn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76022444</w:t>
      </w:r>
      <w:r>
        <w:rPr>
          <w:rFonts w:ascii="宋体" w:hAnsi="宋体" w:eastAsia="宋体" w:cs="Times New Roman"/>
          <w:b/>
          <w:szCs w:val="21"/>
        </w:rPr>
        <w:t xml:space="preserve">  </w:t>
      </w:r>
      <w:r>
        <w:rPr>
          <w:rFonts w:hint="eastAsia" w:ascii="宋体" w:hAnsi="宋体" w:eastAsia="宋体" w:cs="Times New Roman"/>
          <w:b/>
          <w:szCs w:val="21"/>
        </w:rPr>
        <w:t>民航客舱设备操作实务</w:t>
      </w:r>
      <w:r>
        <w:rPr>
          <w:rFonts w:hint="eastAsia" w:ascii="Times New Roman" w:hAnsi="Times New Roman" w:eastAsia="宋体" w:cs="Times New Roman"/>
          <w:szCs w:val="21"/>
        </w:rPr>
        <w:t>Ⅰ</w:t>
      </w:r>
      <w:r>
        <w:rPr>
          <w:rFonts w:hint="eastAsia" w:ascii="宋体" w:hAnsi="宋体" w:eastAsia="宋体" w:cs="Times New Roman"/>
          <w:b/>
          <w:szCs w:val="21"/>
        </w:rPr>
        <w:t>（</w:t>
      </w:r>
      <w:r>
        <w:rPr>
          <w:rFonts w:ascii="宋体" w:hAnsi="宋体" w:eastAsia="宋体" w:cs="Times New Roman"/>
          <w:b/>
          <w:szCs w:val="21"/>
        </w:rPr>
        <w:t>T</w:t>
      </w:r>
      <w:r>
        <w:rPr>
          <w:rFonts w:hint="eastAsia" w:ascii="宋体" w:hAnsi="宋体" w:eastAsia="宋体" w:cs="Times New Roman"/>
          <w:b/>
          <w:szCs w:val="21"/>
        </w:rPr>
        <w:t>he equipment operation and management of civil aviation</w:t>
      </w:r>
      <w:r>
        <w:rPr>
          <w:rFonts w:hint="eastAsia" w:ascii="Times New Roman" w:hAnsi="Times New Roman" w:eastAsia="宋体" w:cs="Times New Roman"/>
          <w:szCs w:val="21"/>
        </w:rPr>
        <w:t>Ⅰ</w:t>
      </w:r>
      <w:r>
        <w:rPr>
          <w:rFonts w:hint="eastAsia" w:ascii="宋体" w:hAnsi="宋体" w:eastAsia="宋体" w:cs="Times New Roman"/>
          <w:b/>
          <w:szCs w:val="21"/>
        </w:rPr>
        <w:t>）</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总学时：36学时（讲授24</w:t>
      </w:r>
      <w:r>
        <w:rPr>
          <w:rFonts w:ascii="宋体" w:hAnsi="宋体" w:eastAsia="宋体" w:cs="Times New Roman"/>
          <w:szCs w:val="21"/>
        </w:rPr>
        <w:t>学时</w:t>
      </w:r>
      <w:r>
        <w:rPr>
          <w:rFonts w:hint="eastAsia" w:ascii="宋体" w:hAnsi="宋体" w:eastAsia="宋体" w:cs="Times New Roman"/>
          <w:szCs w:val="21"/>
        </w:rPr>
        <w:t>，实践12学时）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是专业核心课程的重要组成部分，也是民航客舱服务的先修课程，本课程主要以波音737-800型飞机和空客A320型客机两款机型为例，介绍这两款飞机的基本参数、客舱布局、飞机地板高度出口、自备梯装置、客舱厨房设备、卫生间设备、客舱行李架、旅客服务组件，乘务员控制面板等设备的结构及操作方法，通过理论教学及模拟实操，CBT教学等多种教学方法使学生们系统的掌握飞机客舱内部的组成设备并学会操作方法。</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民用航空客舱设备教程</w:t>
      </w:r>
      <w:r>
        <w:rPr>
          <w:rFonts w:ascii="宋体" w:hAnsi="宋体" w:eastAsia="宋体" w:cs="Times New Roman"/>
          <w:szCs w:val="21"/>
        </w:rPr>
        <w:t>》，</w:t>
      </w:r>
      <w:r>
        <w:rPr>
          <w:rFonts w:hint="eastAsia" w:ascii="宋体" w:hAnsi="宋体" w:eastAsia="宋体" w:cs="Times New Roman"/>
          <w:szCs w:val="21"/>
        </w:rPr>
        <w:t>周为民</w:t>
      </w:r>
      <w:r>
        <w:rPr>
          <w:rFonts w:ascii="宋体" w:hAnsi="宋体" w:eastAsia="宋体" w:cs="Times New Roman"/>
          <w:szCs w:val="21"/>
        </w:rPr>
        <w:t>，</w:t>
      </w:r>
      <w:r>
        <w:rPr>
          <w:rFonts w:hint="eastAsia" w:ascii="宋体" w:hAnsi="宋体" w:eastAsia="宋体" w:cs="Times New Roman"/>
          <w:szCs w:val="21"/>
        </w:rPr>
        <w:t>清华大学</w:t>
      </w:r>
      <w:r>
        <w:rPr>
          <w:rFonts w:ascii="宋体" w:hAnsi="宋体" w:eastAsia="宋体" w:cs="Times New Roman"/>
          <w:szCs w:val="21"/>
        </w:rPr>
        <w:t>出版社，20</w:t>
      </w:r>
      <w:r>
        <w:rPr>
          <w:rFonts w:hint="eastAsia" w:ascii="宋体" w:hAnsi="宋体" w:eastAsia="宋体" w:cs="Times New Roman"/>
          <w:szCs w:val="21"/>
        </w:rPr>
        <w:t>14年。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[2]《客舱设备运行及管理》，张丽，旅游教育出版社，2007年。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[3]《客舱安全与应急处置》，何佩，中国民航出版社，2007年。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[4]《中国国际航空公司乘务员手册》</w:t>
      </w:r>
    </w:p>
    <w:p>
      <w:pPr>
        <w:adjustRightInd w:val="0"/>
        <w:spacing w:line="360" w:lineRule="auto"/>
        <w:ind w:firstLine="422" w:firstLineChars="200"/>
        <w:rPr>
          <w:rFonts w:ascii="宋体" w:hAnsi="宋体" w:eastAsia="宋体" w:cs="Times New Roman"/>
          <w:b/>
          <w:szCs w:val="21"/>
        </w:rPr>
      </w:pPr>
    </w:p>
    <w:p>
      <w:pPr>
        <w:adjustRightInd w:val="0"/>
        <w:spacing w:line="360" w:lineRule="auto"/>
        <w:ind w:firstLine="422" w:firstLineChars="200"/>
        <w:rPr>
          <w:rFonts w:ascii="Times New Roman" w:hAnsi="Times New Roman" w:eastAsia="宋体" w:cs="Times New Roman"/>
          <w:szCs w:val="20"/>
        </w:rPr>
      </w:pPr>
      <w:r>
        <w:rPr>
          <w:rFonts w:hint="eastAsia" w:ascii="宋体" w:hAnsi="宋体" w:eastAsia="宋体" w:cs="Times New Roman"/>
          <w:b/>
          <w:szCs w:val="21"/>
        </w:rPr>
        <w:t>76022445</w:t>
      </w:r>
      <w:r>
        <w:rPr>
          <w:rFonts w:ascii="宋体" w:hAnsi="宋体" w:eastAsia="宋体" w:cs="Times New Roman"/>
          <w:b/>
          <w:szCs w:val="21"/>
        </w:rPr>
        <w:t xml:space="preserve">  民航客舱设备操作实务</w:t>
      </w:r>
      <w:r>
        <w:rPr>
          <w:rFonts w:hint="eastAsia" w:ascii="Times New Roman" w:hAnsi="Times New Roman" w:eastAsia="宋体" w:cs="Times New Roman"/>
          <w:szCs w:val="21"/>
        </w:rPr>
        <w:t>Ⅱ</w:t>
      </w:r>
      <w:r>
        <w:rPr>
          <w:rFonts w:ascii="宋体" w:hAnsi="宋体" w:eastAsia="宋体" w:cs="Times New Roman"/>
          <w:b/>
          <w:szCs w:val="21"/>
        </w:rPr>
        <w:t>（The equipment operation and management of civil aviation</w:t>
      </w:r>
      <w:r>
        <w:rPr>
          <w:rFonts w:hint="eastAsia" w:ascii="Times New Roman" w:hAnsi="Times New Roman" w:eastAsia="宋体" w:cs="Times New Roman"/>
          <w:szCs w:val="21"/>
        </w:rPr>
        <w:t>Ⅱ</w:t>
      </w:r>
      <w:r>
        <w:rPr>
          <w:rFonts w:ascii="宋体" w:hAnsi="宋体" w:eastAsia="宋体" w:cs="Times New Roman"/>
          <w:b/>
          <w:szCs w:val="21"/>
        </w:rPr>
        <w:t xml:space="preserve">）  </w:t>
      </w:r>
    </w:p>
    <w:p>
      <w:pPr>
        <w:adjustRightInd w:val="0"/>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课程类型：专业平台，必修</w:t>
      </w:r>
    </w:p>
    <w:p>
      <w:pPr>
        <w:adjustRightInd w:val="0"/>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周学时：2</w:t>
      </w:r>
      <w:r>
        <w:rPr>
          <w:rFonts w:hint="eastAsia" w:ascii="宋体" w:hAnsi="宋体" w:eastAsia="宋体" w:cs="Times New Roman"/>
          <w:szCs w:val="21"/>
        </w:rPr>
        <w:t xml:space="preserve">  </w:t>
      </w:r>
      <w:r>
        <w:rPr>
          <w:rFonts w:ascii="宋体" w:hAnsi="宋体" w:eastAsia="宋体" w:cs="Times New Roman"/>
          <w:szCs w:val="21"/>
        </w:rPr>
        <w:t>总学时：</w:t>
      </w:r>
      <w:r>
        <w:rPr>
          <w:rFonts w:hint="eastAsia" w:ascii="宋体" w:hAnsi="宋体" w:eastAsia="宋体" w:cs="Times New Roman"/>
          <w:szCs w:val="21"/>
        </w:rPr>
        <w:t>36</w:t>
      </w:r>
      <w:r>
        <w:rPr>
          <w:rFonts w:ascii="宋体" w:hAnsi="宋体" w:eastAsia="宋体" w:cs="Times New Roman"/>
          <w:szCs w:val="21"/>
        </w:rPr>
        <w:t>学时（讲授</w:t>
      </w:r>
      <w:r>
        <w:rPr>
          <w:rFonts w:hint="eastAsia" w:ascii="宋体" w:hAnsi="宋体" w:eastAsia="宋体" w:cs="Times New Roman"/>
          <w:szCs w:val="21"/>
        </w:rPr>
        <w:t>22</w:t>
      </w:r>
      <w:r>
        <w:rPr>
          <w:rFonts w:ascii="宋体" w:hAnsi="宋体" w:eastAsia="宋体" w:cs="Times New Roman"/>
          <w:szCs w:val="21"/>
        </w:rPr>
        <w:t>学时，实践</w:t>
      </w:r>
      <w:r>
        <w:rPr>
          <w:rFonts w:hint="eastAsia" w:ascii="宋体" w:hAnsi="宋体" w:eastAsia="宋体" w:cs="Times New Roman"/>
          <w:szCs w:val="21"/>
        </w:rPr>
        <w:t>14</w:t>
      </w:r>
      <w:r>
        <w:rPr>
          <w:rFonts w:ascii="宋体" w:hAnsi="宋体" w:eastAsia="宋体" w:cs="Times New Roman"/>
          <w:szCs w:val="21"/>
        </w:rPr>
        <w:t>学时）</w:t>
      </w:r>
    </w:p>
    <w:p>
      <w:pPr>
        <w:adjustRightInd w:val="0"/>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内容提要：</w:t>
      </w:r>
      <w:r>
        <w:rPr>
          <w:rFonts w:hint="eastAsia" w:ascii="宋体" w:hAnsi="宋体" w:eastAsia="宋体" w:cs="Times New Roman"/>
          <w:szCs w:val="21"/>
        </w:rPr>
        <w:t>本课程</w:t>
      </w:r>
      <w:r>
        <w:rPr>
          <w:rFonts w:ascii="宋体" w:hAnsi="宋体" w:eastAsia="宋体" w:cs="Times New Roman"/>
          <w:szCs w:val="21"/>
        </w:rPr>
        <w:t>主要介绍了空客A320型</w:t>
      </w:r>
      <w:r>
        <w:rPr>
          <w:rFonts w:hint="eastAsia" w:ascii="宋体" w:hAnsi="宋体" w:eastAsia="宋体" w:cs="Times New Roman"/>
          <w:szCs w:val="21"/>
        </w:rPr>
        <w:t>飞机的</w:t>
      </w:r>
      <w:r>
        <w:rPr>
          <w:rFonts w:ascii="宋体" w:hAnsi="宋体" w:eastAsia="宋体" w:cs="Times New Roman"/>
          <w:szCs w:val="21"/>
        </w:rPr>
        <w:t>乘务员控制面板</w:t>
      </w:r>
      <w:r>
        <w:rPr>
          <w:rFonts w:hint="eastAsia" w:ascii="宋体" w:hAnsi="宋体" w:eastAsia="宋体" w:cs="Times New Roman"/>
          <w:szCs w:val="21"/>
        </w:rPr>
        <w:t>的操作，娱乐系统设备功能的操作，并重点讲授客舱供氧设备与应急医疗设备、客舱灭火设备、紧急撤离设备的功能及操作方法</w:t>
      </w:r>
      <w:r>
        <w:rPr>
          <w:rFonts w:ascii="宋体" w:hAnsi="宋体" w:eastAsia="宋体" w:cs="Times New Roman"/>
          <w:szCs w:val="21"/>
        </w:rPr>
        <w:t>，</w:t>
      </w:r>
      <w:r>
        <w:rPr>
          <w:rFonts w:hint="eastAsia" w:ascii="宋体" w:hAnsi="宋体" w:eastAsia="宋体" w:cs="Times New Roman"/>
          <w:szCs w:val="21"/>
        </w:rPr>
        <w:t>讲授过程中分解各设备的构成组件及使用时需要注意的事项，通过视频观摩及设备模型的观察，使学生意识到飞机上应急设备的重要性，并学会操作。</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参考书目：</w:t>
      </w:r>
    </w:p>
    <w:p>
      <w:pPr>
        <w:adjustRightInd w:val="0"/>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[1]《民用航空客舱设备教程》，周为民，清华大学出版社，2014年。</w:t>
      </w:r>
    </w:p>
    <w:p>
      <w:pPr>
        <w:adjustRightInd w:val="0"/>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[2]《客舱设备运行及管理》，张丽，旅游教育出版社，2007年。</w:t>
      </w:r>
    </w:p>
    <w:p>
      <w:pPr>
        <w:adjustRightInd w:val="0"/>
        <w:spacing w:line="360" w:lineRule="auto"/>
        <w:ind w:firstLine="420" w:firstLineChars="200"/>
        <w:rPr>
          <w:rFonts w:ascii="Times New Roman" w:hAnsi="Times New Roman" w:eastAsia="宋体" w:cs="Times New Roman"/>
          <w:szCs w:val="20"/>
        </w:rPr>
      </w:pPr>
      <w:r>
        <w:rPr>
          <w:rFonts w:ascii="宋体" w:hAnsi="宋体" w:eastAsia="宋体" w:cs="Times New Roman"/>
          <w:szCs w:val="21"/>
        </w:rPr>
        <w:t>[3]《客舱安全与应急处置》，何佩，中国民航出版社，2007年。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[4]《中国国际航空公司乘务员手册》</w:t>
      </w:r>
    </w:p>
    <w:p>
      <w:pPr>
        <w:spacing w:line="360" w:lineRule="auto"/>
        <w:ind w:firstLine="420" w:firstLineChars="200"/>
      </w:pPr>
      <w:r>
        <w:rPr>
          <w:rFonts w:ascii="宋体" w:hAnsi="宋体" w:eastAsia="宋体" w:cs="Times New Roman"/>
          <w:szCs w:val="21"/>
        </w:rPr>
        <w:t>[5]《中国东方航空公司乘务员手册》</w:t>
      </w:r>
    </w:p>
    <w:p>
      <w:pPr>
        <w:spacing w:line="360" w:lineRule="auto"/>
        <w:ind w:firstLine="420" w:firstLineChars="200"/>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76022446</w:t>
      </w:r>
      <w:r>
        <w:rPr>
          <w:rFonts w:ascii="宋体" w:hAnsi="宋体" w:eastAsia="宋体" w:cs="Times New Roman"/>
          <w:b/>
          <w:bCs/>
          <w:szCs w:val="21"/>
        </w:rPr>
        <w:t xml:space="preserve">  </w:t>
      </w:r>
      <w:r>
        <w:rPr>
          <w:rFonts w:hint="eastAsia" w:ascii="Times New Roman" w:hAnsi="Times New Roman" w:eastAsia="宋体" w:cs="Times New Roman"/>
          <w:b/>
          <w:bCs/>
          <w:szCs w:val="21"/>
        </w:rPr>
        <w:t>民航客舱服务与管理Ⅰ</w:t>
      </w:r>
      <w:r>
        <w:rPr>
          <w:rFonts w:hint="eastAsia" w:ascii="宋体" w:hAnsi="宋体" w:eastAsia="宋体" w:cs="Times New Roman"/>
          <w:b/>
          <w:bCs/>
          <w:szCs w:val="21"/>
        </w:rPr>
        <w:t>（The service and management of civil aviation cabin</w:t>
      </w:r>
      <w:r>
        <w:rPr>
          <w:rFonts w:hint="eastAsia" w:ascii="Times New Roman" w:hAnsi="Times New Roman" w:eastAsia="宋体" w:cs="Times New Roman"/>
          <w:b/>
          <w:bCs/>
          <w:szCs w:val="21"/>
        </w:rPr>
        <w:t>Ⅰ</w:t>
      </w:r>
      <w:r>
        <w:rPr>
          <w:rFonts w:hint="eastAsia" w:ascii="宋体" w:hAnsi="宋体" w:eastAsia="宋体" w:cs="Times New Roman"/>
          <w:b/>
          <w:bCs/>
          <w:szCs w:val="21"/>
        </w:rPr>
        <w:t>）</w:t>
      </w:r>
      <w:r>
        <w:rPr>
          <w:rFonts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总学时：36（讲授22学时、实践14学时）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w:t>
      </w:r>
      <w:r>
        <w:rPr>
          <w:rFonts w:hint="eastAsia" w:ascii="Times New Roman" w:hAnsi="Times New Roman" w:eastAsia="宋体" w:cs="Times New Roman"/>
          <w:szCs w:val="20"/>
        </w:rPr>
        <w:t xml:space="preserve">本课程是民航服务专业核心课程之一，是综合性极强的一门应用型课程。本课程主要讲解了乘务人员在航前准备阶段、实施阶段、空中服务阶段、航后讲评阶段，简称“飞行四阶段”的服务工作流程及要点，本课程第一学期主要讲授航前个人业务及物品的准备及注意事项，起飞前客舱设备、机上卫生、机供品、餐食等的检查。通过理论知识的讲解和实操模拟演练，练就学生的服务技能，提高学生的服务意识及水平。                                               </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宋体"/>
          <w:color w:val="000000"/>
          <w:szCs w:val="20"/>
        </w:rPr>
        <w:t>《航班时刻表》中的相关信息简介。</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《民用航空服务与操作》，周为民、杨桂芹，清华大学出版社，2014年。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[3]《民航服务心理学》，李永、张澜，中国民航出版社，2012年。</w:t>
      </w:r>
    </w:p>
    <w:p>
      <w:pPr>
        <w:spacing w:line="360" w:lineRule="auto"/>
        <w:ind w:firstLine="420" w:firstLineChars="200"/>
      </w:pPr>
      <w:r>
        <w:rPr>
          <w:rFonts w:hint="eastAsia" w:ascii="宋体" w:hAnsi="宋体" w:eastAsia="宋体" w:cs="Times New Roman"/>
          <w:szCs w:val="21"/>
        </w:rPr>
        <w:t>[4]</w:t>
      </w:r>
      <w:r>
        <w:rPr>
          <w:rFonts w:hint="eastAsia" w:ascii="宋体" w:hAnsi="宋体" w:eastAsia="宋体" w:cs="宋体"/>
          <w:color w:val="000000"/>
          <w:szCs w:val="20"/>
        </w:rPr>
        <w:t>南航北方分公司乘务员网上准备系统内部资料。</w:t>
      </w:r>
    </w:p>
    <w:p>
      <w:pPr>
        <w:spacing w:line="360" w:lineRule="auto"/>
        <w:ind w:firstLine="420" w:firstLineChars="200"/>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76022447</w:t>
      </w:r>
      <w:r>
        <w:rPr>
          <w:rFonts w:ascii="宋体" w:hAnsi="宋体" w:eastAsia="宋体" w:cs="Times New Roman"/>
          <w:b/>
          <w:bCs/>
          <w:szCs w:val="21"/>
        </w:rPr>
        <w:t xml:space="preserve">  </w:t>
      </w:r>
      <w:r>
        <w:rPr>
          <w:rFonts w:hint="eastAsia" w:ascii="Times New Roman" w:hAnsi="Times New Roman" w:eastAsia="宋体" w:cs="Times New Roman"/>
          <w:b/>
          <w:bCs/>
          <w:szCs w:val="21"/>
        </w:rPr>
        <w:t>民航客舱服务与管理</w:t>
      </w:r>
      <w:r>
        <w:rPr>
          <w:rFonts w:hint="eastAsia" w:ascii="Times New Roman" w:hAnsi="Times New Roman" w:eastAsia="宋体" w:cs="Times New Roman"/>
          <w:szCs w:val="21"/>
        </w:rPr>
        <w:t>Ⅱ</w:t>
      </w:r>
      <w:r>
        <w:rPr>
          <w:rFonts w:hint="eastAsia" w:ascii="宋体" w:hAnsi="宋体" w:eastAsia="宋体" w:cs="Times New Roman"/>
          <w:b/>
          <w:bCs/>
          <w:szCs w:val="21"/>
        </w:rPr>
        <w:t>（The service and management of civil aviation cabin</w:t>
      </w:r>
      <w:r>
        <w:rPr>
          <w:rFonts w:hint="eastAsia" w:ascii="Times New Roman" w:hAnsi="Times New Roman" w:eastAsia="宋体" w:cs="Times New Roman"/>
          <w:szCs w:val="21"/>
        </w:rPr>
        <w:t>Ⅱ</w:t>
      </w:r>
      <w:r>
        <w:rPr>
          <w:rFonts w:hint="eastAsia" w:ascii="宋体" w:hAnsi="宋体" w:eastAsia="宋体" w:cs="Times New Roman"/>
          <w:b/>
          <w:bCs/>
          <w:szCs w:val="21"/>
        </w:rPr>
        <w:t>）</w:t>
      </w:r>
      <w:r>
        <w:rPr>
          <w:rFonts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总学时：36（讲授22学时、实践14学时）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w:t>
      </w:r>
      <w:r>
        <w:rPr>
          <w:rFonts w:hint="eastAsia" w:ascii="宋体" w:hAnsi="宋体" w:eastAsia="宋体" w:cs="Times New Roman"/>
          <w:bCs/>
          <w:szCs w:val="20"/>
        </w:rPr>
        <w:t>本课程主要介绍民航客舱服务与管理的基本理论以及服务中的很多技巧。本学期进行经济舱餐饮服务、机上娱乐服务、特殊乘客及不正常航班服务、服务提升与管理，四个项目的授课建立一个扎实的学习基础。并设计情景模拟发挥学生自主创新，按空中服务的四个工作阶段在课堂中模拟乘务员在直接准</w:t>
      </w:r>
      <w:r>
        <w:rPr>
          <w:rFonts w:hint="eastAsia" w:ascii="Times New Roman" w:hAnsi="Times New Roman" w:eastAsia="宋体" w:cs="Times New Roman"/>
          <w:szCs w:val="20"/>
        </w:rPr>
        <w:t xml:space="preserve">备阶段中的所有服务工作，主要是突出学生组织协调能力，口头表达能力和专业的服务技巧。                                               </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《民用航空服务与操作》，周为民、杨桂芹，清华大学出版社，2014年。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《民航服务心理学》，李永、张澜，中国民航出版社，2012年。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宋体"/>
          <w:color w:val="000000"/>
          <w:szCs w:val="20"/>
        </w:rPr>
        <w:t>南航北方分公司乘务员网上准备系统内部资料</w:t>
      </w:r>
    </w:p>
    <w:p>
      <w:pPr>
        <w:spacing w:line="360" w:lineRule="auto"/>
        <w:ind w:firstLine="420" w:firstLineChars="200"/>
      </w:pPr>
    </w:p>
    <w:p>
      <w:pPr>
        <w:adjustRightIn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76022448</w:t>
      </w:r>
      <w:r>
        <w:rPr>
          <w:rFonts w:ascii="宋体" w:hAnsi="宋体" w:eastAsia="宋体" w:cs="Times New Roman"/>
          <w:b/>
          <w:szCs w:val="21"/>
        </w:rPr>
        <w:t xml:space="preserve">  </w:t>
      </w:r>
      <w:r>
        <w:rPr>
          <w:rFonts w:hint="eastAsia" w:ascii="宋体" w:hAnsi="宋体" w:eastAsia="宋体" w:cs="Times New Roman"/>
          <w:b/>
          <w:szCs w:val="21"/>
        </w:rPr>
        <w:t>民航客舱安全管理（The safety management of civil aviation cabin）</w:t>
      </w:r>
      <w:r>
        <w:rPr>
          <w:rFonts w:ascii="宋体" w:hAnsi="宋体" w:eastAsia="宋体" w:cs="Times New Roman"/>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课程类型：专业平台，必修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周学时：3 </w:t>
      </w:r>
      <w:r>
        <w:rPr>
          <w:rFonts w:ascii="宋体" w:hAnsi="宋体" w:eastAsia="宋体" w:cs="Times New Roman"/>
          <w:szCs w:val="21"/>
        </w:rPr>
        <w:t xml:space="preserve"> </w:t>
      </w:r>
      <w:r>
        <w:rPr>
          <w:rFonts w:hint="eastAsia" w:ascii="宋体" w:hAnsi="宋体" w:eastAsia="宋体" w:cs="Times New Roman"/>
          <w:szCs w:val="21"/>
        </w:rPr>
        <w:t>总学时：54学时（讲授50</w:t>
      </w:r>
      <w:r>
        <w:rPr>
          <w:rFonts w:ascii="宋体" w:hAnsi="宋体" w:eastAsia="宋体" w:cs="Times New Roman"/>
          <w:szCs w:val="21"/>
        </w:rPr>
        <w:t>学时</w:t>
      </w:r>
      <w:r>
        <w:rPr>
          <w:rFonts w:hint="eastAsia" w:ascii="宋体" w:hAnsi="宋体" w:eastAsia="宋体" w:cs="Times New Roman"/>
          <w:szCs w:val="21"/>
        </w:rPr>
        <w:t>，合作讨论4学时）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结合中国最新的CCAR-121-R4运行规章和国内各大航空公司乘务员手册，以国际及国内安全运行规章为主导，进行详尽地诠释。课程主要介绍了民航安全管理体系概述、国际民航组织对客舱安全运行的要求、中国民航规章对客舱乘务员的要求、客舱乘务员安全职责、客舱安全运行程序、客舱乘客安全管理、航空器内的非法行为及处置、机上急救等。对客舱安全运行规则结构、客舱应急处置等问题特别给予重点讲述。</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[1]《民航安全管理体系》，Alan J. Stolzer Carl D. Halford John J.Goglia</w:t>
      </w:r>
    </w:p>
    <w:p>
      <w:pPr>
        <w:adjustRightInd w:val="0"/>
        <w:spacing w:line="360" w:lineRule="auto"/>
        <w:ind w:firstLine="840" w:firstLineChars="400"/>
        <w:rPr>
          <w:rFonts w:ascii="宋体" w:hAnsi="宋体" w:eastAsia="宋体" w:cs="Times New Roman"/>
          <w:szCs w:val="21"/>
        </w:rPr>
      </w:pPr>
      <w:r>
        <w:rPr>
          <w:rFonts w:hint="eastAsia" w:ascii="宋体" w:hAnsi="宋体" w:eastAsia="宋体" w:cs="Times New Roman"/>
          <w:szCs w:val="21"/>
        </w:rPr>
        <w:t>中国民航出版社，2012年。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hint="eastAsia" w:ascii="Arial" w:hAnsi="Arial" w:eastAsia="宋体" w:cs="Arial"/>
          <w:color w:val="333333"/>
          <w:szCs w:val="21"/>
          <w:shd w:val="clear" w:color="auto" w:fill="FFFFFF"/>
        </w:rPr>
        <w:t>《航</w:t>
      </w:r>
      <w:r>
        <w:rPr>
          <w:rFonts w:hint="eastAsia" w:ascii="宋体" w:hAnsi="宋体" w:eastAsia="宋体" w:cs="Times New Roman"/>
          <w:szCs w:val="21"/>
        </w:rPr>
        <w:t>空维修中的人为因素及应用》</w:t>
      </w:r>
      <w:r>
        <w:rPr>
          <w:rFonts w:ascii="宋体" w:hAnsi="宋体" w:eastAsia="宋体" w:cs="Times New Roman"/>
          <w:szCs w:val="21"/>
        </w:rPr>
        <w:t>花迎春</w:t>
      </w:r>
      <w:r>
        <w:rPr>
          <w:rFonts w:hint="eastAsia" w:ascii="宋体" w:hAnsi="宋体" w:eastAsia="宋体" w:cs="Times New Roman"/>
          <w:szCs w:val="21"/>
        </w:rPr>
        <w:t>，</w:t>
      </w:r>
      <w:r>
        <w:fldChar w:fldCharType="begin"/>
      </w:r>
      <w:r>
        <w:instrText xml:space="preserve"> HYPERLINK "https://baike.baidu.com/item/%E4%B8%AD%E5%9B%BD%E6%B0%91%E8%88%AA%E5%87%BA%E7%89%88%E7%A4%BE" \t "https://baike.baidu.com/item/%E8%88%AA%E7%A9%BA%E7%BB%B4%E4%BF%AE%E4%B8%AD%E7%9A%84%E4%BA%BA%E4%B8%BA%E5%9B%A0%E7%B4%A0%E5%8F%8A%E5%BA%94%E7%94%A8/_blank" </w:instrText>
      </w:r>
      <w:r>
        <w:fldChar w:fldCharType="separate"/>
      </w:r>
      <w:r>
        <w:rPr>
          <w:rFonts w:ascii="宋体" w:hAnsi="宋体" w:eastAsia="宋体" w:cs="Times New Roman"/>
          <w:szCs w:val="21"/>
        </w:rPr>
        <w:t>中国民航出版社</w:t>
      </w:r>
      <w:r>
        <w:rPr>
          <w:rFonts w:ascii="宋体" w:hAnsi="宋体" w:eastAsia="宋体" w:cs="Times New Roman"/>
          <w:szCs w:val="21"/>
        </w:rPr>
        <w:fldChar w:fldCharType="end"/>
      </w:r>
      <w:r>
        <w:rPr>
          <w:rFonts w:ascii="宋体" w:hAnsi="宋体" w:eastAsia="宋体" w:cs="Times New Roman"/>
          <w:szCs w:val="21"/>
        </w:rPr>
        <w:t>出版，</w:t>
      </w:r>
      <w:r>
        <w:rPr>
          <w:rFonts w:hint="eastAsia" w:ascii="宋体" w:hAnsi="宋体" w:eastAsia="宋体" w:cs="Times New Roman"/>
          <w:szCs w:val="21"/>
        </w:rPr>
        <w:t>2010年。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[3]《论客舱安全与管理》，李宣，中国民航出版社，2009年。</w:t>
      </w:r>
    </w:p>
    <w:p>
      <w:pPr>
        <w:spacing w:line="360" w:lineRule="auto"/>
        <w:ind w:firstLine="420" w:firstLineChars="200"/>
      </w:pPr>
      <w:r>
        <w:rPr>
          <w:rFonts w:hint="eastAsia" w:ascii="宋体" w:hAnsi="宋体" w:eastAsia="宋体" w:cs="Times New Roman"/>
          <w:szCs w:val="21"/>
        </w:rPr>
        <w:t>[4]《国际民航组织安全管理手册》，2006年。</w:t>
      </w:r>
    </w:p>
    <w:p>
      <w:pPr>
        <w:spacing w:line="360" w:lineRule="auto"/>
        <w:ind w:firstLine="422" w:firstLineChars="200"/>
        <w:rPr>
          <w:rFonts w:ascii="宋体" w:hAnsi="Times New Roman" w:eastAsia="宋体" w:cs="Times New Roman"/>
          <w:b/>
          <w:bCs/>
          <w:szCs w:val="24"/>
        </w:rPr>
      </w:pPr>
    </w:p>
    <w:p>
      <w:pPr>
        <w:spacing w:line="360" w:lineRule="auto"/>
        <w:ind w:firstLine="422" w:firstLineChars="200"/>
        <w:rPr>
          <w:rFonts w:ascii="宋体" w:hAnsi="Times New Roman" w:eastAsia="宋体" w:cs="Times New Roman"/>
          <w:b/>
          <w:bCs/>
          <w:szCs w:val="24"/>
        </w:rPr>
      </w:pPr>
      <w:r>
        <w:rPr>
          <w:rFonts w:hint="eastAsia" w:ascii="宋体" w:hAnsi="Times New Roman" w:eastAsia="宋体" w:cs="Times New Roman"/>
          <w:b/>
          <w:bCs/>
          <w:szCs w:val="24"/>
        </w:rPr>
        <w:t>76022631</w:t>
      </w:r>
      <w:r>
        <w:rPr>
          <w:rFonts w:ascii="宋体" w:hAnsi="Times New Roman" w:eastAsia="宋体" w:cs="Times New Roman"/>
          <w:b/>
          <w:bCs/>
          <w:szCs w:val="24"/>
        </w:rPr>
        <w:t xml:space="preserve">  </w:t>
      </w:r>
      <w:r>
        <w:rPr>
          <w:rFonts w:hint="eastAsia" w:ascii="宋体" w:hAnsi="Times New Roman" w:eastAsia="宋体" w:cs="Times New Roman"/>
          <w:b/>
          <w:bCs/>
          <w:szCs w:val="24"/>
        </w:rPr>
        <w:t>西方文化（</w:t>
      </w:r>
      <w:r>
        <w:rPr>
          <w:rFonts w:ascii="宋体" w:hAnsi="Times New Roman" w:eastAsia="宋体" w:cs="Times New Roman"/>
          <w:b/>
          <w:bCs/>
          <w:szCs w:val="24"/>
        </w:rPr>
        <w:t>Western culture</w:t>
      </w:r>
      <w:r>
        <w:rPr>
          <w:rFonts w:hint="eastAsia" w:ascii="宋体" w:hAnsi="Times New Roman" w:eastAsia="宋体" w:cs="Times New Roman"/>
          <w:b/>
          <w:bCs/>
          <w:szCs w:val="24"/>
        </w:rPr>
        <w:t>）</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 xml:space="preserve">课程类型：专业平台，任选      </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 xml:space="preserve">周学时：2 </w:t>
      </w:r>
      <w:r>
        <w:rPr>
          <w:rFonts w:ascii="宋体" w:hAnsi="Times New Roman" w:eastAsia="宋体" w:cs="Times New Roman"/>
          <w:bCs/>
          <w:szCs w:val="24"/>
        </w:rPr>
        <w:t xml:space="preserve"> </w:t>
      </w:r>
      <w:r>
        <w:rPr>
          <w:rFonts w:hint="eastAsia" w:ascii="宋体" w:hAnsi="Times New Roman" w:eastAsia="宋体" w:cs="Times New Roman"/>
          <w:bCs/>
          <w:szCs w:val="24"/>
        </w:rPr>
        <w:t xml:space="preserve">总学时：36学时（讲授36学时）     </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内容提要：本课程重点分析地理大发现之后，以耶稣会传教士为主要媒介的东西方文化交流的事实和意义。通过专题讲授，辅以基本的理论分析，借助课堂讲授、小组讨论和大量的课外阅读等形式，使学生了解到鲜为人知的历史事实，引发相关问题的哲学思考，以期获得对于西方文化及其交流的重新思考与认识。</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参考书目：</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1</w:t>
      </w:r>
      <w:r>
        <w:rPr>
          <w:rFonts w:hint="eastAsia" w:ascii="宋体" w:hAnsi="Times New Roman" w:eastAsia="宋体" w:cs="Times New Roman"/>
          <w:bCs/>
          <w:szCs w:val="24"/>
        </w:rPr>
        <w:t>]《西方文化述要》，蔡申，西安交通大学出版社，2016年。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2</w:t>
      </w:r>
      <w:r>
        <w:rPr>
          <w:rFonts w:hint="eastAsia" w:ascii="宋体" w:hAnsi="Times New Roman" w:eastAsia="宋体" w:cs="Times New Roman"/>
          <w:bCs/>
          <w:szCs w:val="24"/>
        </w:rPr>
        <w:t>]《西方文化导论》，刘银景，上海外语教育出版社，2014年。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3</w:t>
      </w:r>
      <w:r>
        <w:rPr>
          <w:rFonts w:hint="eastAsia" w:ascii="宋体" w:hAnsi="Times New Roman" w:eastAsia="宋体" w:cs="Times New Roman"/>
          <w:bCs/>
          <w:szCs w:val="24"/>
        </w:rPr>
        <w:t>]《西方文化概论》，赵林，高等教育出版社，2008年。</w:t>
      </w:r>
    </w:p>
    <w:p>
      <w:pPr>
        <w:spacing w:line="360" w:lineRule="auto"/>
        <w:ind w:firstLine="420" w:firstLineChars="200"/>
        <w:rPr>
          <w:rFonts w:ascii="宋体" w:hAnsi="Times New Roman" w:eastAsia="宋体" w:cs="Times New Roman"/>
          <w:bCs/>
          <w:szCs w:val="24"/>
        </w:rPr>
      </w:pPr>
    </w:p>
    <w:p>
      <w:pPr>
        <w:spacing w:line="360" w:lineRule="auto"/>
        <w:ind w:firstLine="422" w:firstLineChars="200"/>
        <w:rPr>
          <w:rFonts w:ascii="宋体" w:hAnsi="Times New Roman" w:eastAsia="宋体" w:cs="Times New Roman"/>
          <w:b/>
          <w:bCs/>
          <w:szCs w:val="24"/>
        </w:rPr>
      </w:pPr>
      <w:r>
        <w:rPr>
          <w:rFonts w:hint="eastAsia" w:ascii="宋体" w:hAnsi="Times New Roman" w:eastAsia="宋体" w:cs="Times New Roman"/>
          <w:b/>
          <w:bCs/>
          <w:szCs w:val="24"/>
        </w:rPr>
        <w:t>76022632</w:t>
      </w:r>
      <w:r>
        <w:rPr>
          <w:rFonts w:ascii="宋体" w:hAnsi="Times New Roman" w:eastAsia="宋体" w:cs="Times New Roman"/>
          <w:b/>
          <w:bCs/>
          <w:szCs w:val="24"/>
        </w:rPr>
        <w:t xml:space="preserve">  </w:t>
      </w:r>
      <w:r>
        <w:rPr>
          <w:rFonts w:hint="eastAsia" w:ascii="宋体" w:hAnsi="Times New Roman" w:eastAsia="宋体" w:cs="Times New Roman"/>
          <w:b/>
          <w:bCs/>
          <w:szCs w:val="24"/>
        </w:rPr>
        <w:t>文化人类学（</w:t>
      </w:r>
      <w:r>
        <w:rPr>
          <w:rFonts w:ascii="宋体" w:hAnsi="Times New Roman" w:eastAsia="宋体" w:cs="Times New Roman"/>
          <w:b/>
          <w:bCs/>
          <w:szCs w:val="24"/>
        </w:rPr>
        <w:t>Cultural anthropology</w:t>
      </w:r>
      <w:r>
        <w:rPr>
          <w:rFonts w:hint="eastAsia" w:ascii="宋体" w:hAnsi="Times New Roman" w:eastAsia="宋体" w:cs="Times New Roman"/>
          <w:b/>
          <w:bCs/>
          <w:szCs w:val="24"/>
        </w:rPr>
        <w:t>）</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 xml:space="preserve">课程类型：专业平台，任选      </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 xml:space="preserve">周学时：2 </w:t>
      </w:r>
      <w:r>
        <w:rPr>
          <w:rFonts w:ascii="宋体" w:hAnsi="Times New Roman" w:eastAsia="宋体" w:cs="Times New Roman"/>
          <w:bCs/>
          <w:szCs w:val="24"/>
        </w:rPr>
        <w:t xml:space="preserve"> </w:t>
      </w:r>
      <w:r>
        <w:rPr>
          <w:rFonts w:hint="eastAsia" w:ascii="宋体" w:hAnsi="Times New Roman" w:eastAsia="宋体" w:cs="Times New Roman"/>
          <w:bCs/>
          <w:szCs w:val="24"/>
        </w:rPr>
        <w:t xml:space="preserve">总学时：36学时（讲授36学时）     </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内容提要：本课程从物质生产、社会结构、人群组织、风俗习惯、宗教信仰等各个方面研究整个人类文化的起源、处长、变迁和金化的进程，并且比较各民族、各部落、各国家、各地区、各社团的文化的相同点和相异点，借以发现文化的普遍性以及个别的文化模式，从而总结出社会发展的一般规律和特殊规律。本课程主要介绍文化人类学的发展历史和理论流派，文化人类学的学科分支及所探讨的基本问题，田野调查等以及文化人类学在中国的发展，引导学生将文化人类学的知识与理论运用于旅游学领域。</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参考书目：</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1</w:t>
      </w:r>
      <w:r>
        <w:rPr>
          <w:rFonts w:hint="eastAsia" w:ascii="宋体" w:hAnsi="Times New Roman" w:eastAsia="宋体" w:cs="Times New Roman"/>
          <w:bCs/>
          <w:szCs w:val="24"/>
        </w:rPr>
        <w:t>]《像人类学家一样思考》，约翰·奥莫亨德罗，张经纬译，北京大学出版社，2017年。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2</w:t>
      </w:r>
      <w:r>
        <w:rPr>
          <w:rFonts w:hint="eastAsia" w:ascii="宋体" w:hAnsi="Times New Roman" w:eastAsia="宋体" w:cs="Times New Roman"/>
          <w:bCs/>
          <w:szCs w:val="24"/>
        </w:rPr>
        <w:t>]《人类学概论》，庄孔韶，中国人民大学出版社，2015年。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3</w:t>
      </w:r>
      <w:r>
        <w:rPr>
          <w:rFonts w:hint="eastAsia" w:ascii="宋体" w:hAnsi="Times New Roman" w:eastAsia="宋体" w:cs="Times New Roman"/>
          <w:bCs/>
          <w:szCs w:val="24"/>
        </w:rPr>
        <w:t>]《文化人类学》，林惠祥，商务印书馆，2011年。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4</w:t>
      </w:r>
      <w:r>
        <w:rPr>
          <w:rFonts w:hint="eastAsia" w:ascii="宋体" w:hAnsi="Times New Roman" w:eastAsia="宋体" w:cs="Times New Roman"/>
          <w:bCs/>
          <w:szCs w:val="24"/>
        </w:rPr>
        <w:t>]《文化人类学概论》，蒋立松，西南师范大学出版社，2008年。</w:t>
      </w:r>
    </w:p>
    <w:p>
      <w:pPr>
        <w:spacing w:line="360" w:lineRule="auto"/>
        <w:ind w:firstLine="420" w:firstLineChars="200"/>
        <w:rPr>
          <w:rFonts w:ascii="宋体" w:hAnsi="Times New Roman" w:eastAsia="宋体" w:cs="Times New Roman"/>
          <w:bCs/>
          <w:szCs w:val="24"/>
        </w:rPr>
      </w:pPr>
    </w:p>
    <w:p>
      <w:pPr>
        <w:spacing w:line="360" w:lineRule="auto"/>
        <w:ind w:left="424" w:leftChars="202"/>
        <w:rPr>
          <w:rFonts w:ascii="宋体" w:hAnsi="宋体" w:eastAsia="宋体" w:cs="Times New Roman"/>
          <w:b/>
          <w:szCs w:val="21"/>
        </w:rPr>
      </w:pPr>
      <w:r>
        <w:rPr>
          <w:rFonts w:hint="eastAsia" w:ascii="宋体" w:hAnsi="宋体" w:eastAsia="宋体" w:cs="Times New Roman"/>
          <w:b/>
          <w:szCs w:val="21"/>
        </w:rPr>
        <w:t>76022633</w:t>
      </w:r>
      <w:r>
        <w:rPr>
          <w:rFonts w:ascii="宋体" w:hAnsi="宋体" w:eastAsia="宋体" w:cs="Times New Roman"/>
          <w:b/>
          <w:szCs w:val="21"/>
        </w:rPr>
        <w:t xml:space="preserve">  </w:t>
      </w:r>
      <w:r>
        <w:rPr>
          <w:rFonts w:hint="eastAsia" w:ascii="宋体" w:hAnsi="宋体" w:eastAsia="宋体" w:cs="Times New Roman"/>
          <w:b/>
          <w:szCs w:val="21"/>
        </w:rPr>
        <w:t>客源国概况（</w:t>
      </w:r>
      <w:r>
        <w:rPr>
          <w:rFonts w:ascii="宋体" w:hAnsi="宋体" w:eastAsia="宋体" w:cs="Times New Roman"/>
          <w:b/>
          <w:szCs w:val="21"/>
        </w:rPr>
        <w:t>World Major Countries</w:t>
      </w:r>
      <w:r>
        <w:rPr>
          <w:rFonts w:hint="eastAsia" w:ascii="宋体" w:hAnsi="宋体" w:eastAsia="宋体" w:cs="Times New Roman"/>
          <w:b/>
          <w:szCs w:val="21"/>
        </w:rPr>
        <w:t>）</w:t>
      </w:r>
    </w:p>
    <w:p>
      <w:pPr>
        <w:spacing w:line="360" w:lineRule="auto"/>
        <w:ind w:left="424" w:leftChars="202"/>
        <w:rPr>
          <w:rFonts w:ascii="宋体" w:hAnsi="Times New Roman" w:eastAsia="宋体" w:cs="Times New Roman"/>
          <w:szCs w:val="21"/>
        </w:rPr>
      </w:pPr>
      <w:r>
        <w:rPr>
          <w:rFonts w:hint="eastAsia" w:ascii="宋体" w:hAnsi="宋体" w:eastAsia="宋体" w:cs="Times New Roman"/>
          <w:szCs w:val="21"/>
        </w:rPr>
        <w:t>课程类型：专业平台，任选</w:t>
      </w:r>
    </w:p>
    <w:p>
      <w:pPr>
        <w:spacing w:line="360" w:lineRule="auto"/>
        <w:ind w:firstLine="424" w:firstLineChars="202"/>
        <w:rPr>
          <w:rFonts w:ascii="宋体" w:hAnsi="Times New Roman"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2</w:t>
      </w:r>
      <w:r>
        <w:rPr>
          <w:rFonts w:ascii="宋体" w:hAnsi="Times New Roman" w:eastAsia="宋体" w:cs="Times New Roman"/>
          <w:szCs w:val="21"/>
        </w:rPr>
        <w:t xml:space="preserve">  </w:t>
      </w:r>
      <w:r>
        <w:rPr>
          <w:rFonts w:hint="eastAsia" w:ascii="宋体" w:hAnsi="宋体" w:eastAsia="宋体" w:cs="Times New Roman"/>
          <w:szCs w:val="21"/>
        </w:rPr>
        <w:t>总学时：36学时（讲授36学时）</w:t>
      </w:r>
    </w:p>
    <w:p>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内容介绍：本课程</w:t>
      </w:r>
      <w:r>
        <w:rPr>
          <w:rFonts w:hint="eastAsia" w:ascii="宋体" w:hAnsi="宋体" w:eastAsia="宋体" w:cs="Times New Roman"/>
          <w:bCs/>
          <w:szCs w:val="20"/>
        </w:rPr>
        <w:t>主要介绍世界旅游业概况和中国目前的主要客源国和地区的基本情况。通过对</w:t>
      </w:r>
      <w:r>
        <w:rPr>
          <w:rFonts w:ascii="宋体" w:hAnsi="宋体" w:eastAsia="宋体" w:cs="Times New Roman"/>
          <w:bCs/>
          <w:szCs w:val="20"/>
        </w:rPr>
        <w:t>全球六大洲主要客源国或地区的</w:t>
      </w:r>
      <w:r>
        <w:fldChar w:fldCharType="begin"/>
      </w:r>
      <w:r>
        <w:instrText xml:space="preserve"> HYPERLINK "https://baike.baidu.com/item/%E8%87%AA%E7%84%B6%E5%9C%B0%E7%90%86" \t "https://baike.baidu.com/item/%E4%B8%AD%E5%9B%BD%E6%97%85%E6%B8%B8%E5%AE%A2%E6%BA%90%E5%9B%BD%E6%A6%82%E5%86%B5/_blank" </w:instrText>
      </w:r>
      <w:r>
        <w:fldChar w:fldCharType="separate"/>
      </w:r>
      <w:r>
        <w:rPr>
          <w:rFonts w:ascii="宋体" w:hAnsi="宋体" w:eastAsia="宋体" w:cs="Times New Roman"/>
          <w:bCs/>
          <w:szCs w:val="20"/>
        </w:rPr>
        <w:t>自然地理</w:t>
      </w:r>
      <w:r>
        <w:rPr>
          <w:rFonts w:ascii="宋体" w:hAnsi="宋体" w:eastAsia="宋体" w:cs="Times New Roman"/>
          <w:bCs/>
          <w:szCs w:val="20"/>
        </w:rPr>
        <w:fldChar w:fldCharType="end"/>
      </w:r>
      <w:r>
        <w:rPr>
          <w:rFonts w:ascii="宋体" w:hAnsi="宋体" w:eastAsia="宋体" w:cs="Times New Roman"/>
          <w:bCs/>
          <w:szCs w:val="20"/>
        </w:rPr>
        <w:t>、</w:t>
      </w:r>
      <w:r>
        <w:fldChar w:fldCharType="begin"/>
      </w:r>
      <w:r>
        <w:instrText xml:space="preserve"> HYPERLINK "https://baike.baidu.com/item/%E5%8E%86%E5%8F%B2" \t "https://baike.baidu.com/item/%E4%B8%AD%E5%9B%BD%E6%97%85%E6%B8%B8%E5%AE%A2%E6%BA%90%E5%9B%BD%E6%A6%82%E5%86%B5/_blank" </w:instrText>
      </w:r>
      <w:r>
        <w:fldChar w:fldCharType="separate"/>
      </w:r>
      <w:r>
        <w:rPr>
          <w:rFonts w:ascii="宋体" w:hAnsi="宋体" w:eastAsia="宋体" w:cs="Times New Roman"/>
          <w:bCs/>
          <w:szCs w:val="20"/>
        </w:rPr>
        <w:t>历史</w:t>
      </w:r>
      <w:r>
        <w:rPr>
          <w:rFonts w:ascii="宋体" w:hAnsi="宋体" w:eastAsia="宋体" w:cs="Times New Roman"/>
          <w:bCs/>
          <w:szCs w:val="20"/>
        </w:rPr>
        <w:fldChar w:fldCharType="end"/>
      </w:r>
      <w:r>
        <w:rPr>
          <w:rFonts w:ascii="宋体" w:hAnsi="宋体" w:eastAsia="宋体" w:cs="Times New Roman"/>
          <w:bCs/>
          <w:szCs w:val="20"/>
        </w:rPr>
        <w:t>、</w:t>
      </w:r>
      <w:r>
        <w:fldChar w:fldCharType="begin"/>
      </w:r>
      <w:r>
        <w:instrText xml:space="preserve"> HYPERLINK "https://baike.baidu.com/item/%E6%94%BF%E6%B2%BB" \t "https://baike.baidu.com/item/%E4%B8%AD%E5%9B%BD%E6%97%85%E6%B8%B8%E5%AE%A2%E6%BA%90%E5%9B%BD%E6%A6%82%E5%86%B5/_blank" </w:instrText>
      </w:r>
      <w:r>
        <w:fldChar w:fldCharType="separate"/>
      </w:r>
      <w:r>
        <w:rPr>
          <w:rFonts w:ascii="宋体" w:hAnsi="宋体" w:eastAsia="宋体" w:cs="Times New Roman"/>
          <w:bCs/>
          <w:szCs w:val="20"/>
        </w:rPr>
        <w:t>政治</w:t>
      </w:r>
      <w:r>
        <w:rPr>
          <w:rFonts w:ascii="宋体" w:hAnsi="宋体" w:eastAsia="宋体" w:cs="Times New Roman"/>
          <w:bCs/>
          <w:szCs w:val="20"/>
        </w:rPr>
        <w:fldChar w:fldCharType="end"/>
      </w:r>
      <w:r>
        <w:rPr>
          <w:rFonts w:ascii="宋体" w:hAnsi="宋体" w:eastAsia="宋体" w:cs="Times New Roman"/>
          <w:bCs/>
          <w:szCs w:val="20"/>
        </w:rPr>
        <w:t>、</w:t>
      </w:r>
      <w:r>
        <w:fldChar w:fldCharType="begin"/>
      </w:r>
      <w:r>
        <w:instrText xml:space="preserve"> HYPERLINK "https://baike.baidu.com/item/%E7%BB%8F%E6%B5%8E" \t "https://baike.baidu.com/item/%E4%B8%AD%E5%9B%BD%E6%97%85%E6%B8%B8%E5%AE%A2%E6%BA%90%E5%9B%BD%E6%A6%82%E5%86%B5/_blank" </w:instrText>
      </w:r>
      <w:r>
        <w:fldChar w:fldCharType="separate"/>
      </w:r>
      <w:r>
        <w:rPr>
          <w:rFonts w:ascii="宋体" w:hAnsi="宋体" w:eastAsia="宋体" w:cs="Times New Roman"/>
          <w:bCs/>
          <w:szCs w:val="20"/>
        </w:rPr>
        <w:t>经济</w:t>
      </w:r>
      <w:r>
        <w:rPr>
          <w:rFonts w:ascii="宋体" w:hAnsi="宋体" w:eastAsia="宋体" w:cs="Times New Roman"/>
          <w:bCs/>
          <w:szCs w:val="20"/>
        </w:rPr>
        <w:fldChar w:fldCharType="end"/>
      </w:r>
      <w:r>
        <w:rPr>
          <w:rFonts w:ascii="宋体" w:hAnsi="宋体" w:eastAsia="宋体" w:cs="Times New Roman"/>
          <w:bCs/>
          <w:szCs w:val="20"/>
        </w:rPr>
        <w:t>、文化和艺术、教育、</w:t>
      </w:r>
      <w:r>
        <w:fldChar w:fldCharType="begin"/>
      </w:r>
      <w:r>
        <w:instrText xml:space="preserve"> HYPERLINK "https://baike.baidu.com/item/%E6%B0%91%E4%BF%97%E9%A3%8E%E6%83%85" \t "https://baike.baidu.com/item/%E4%B8%AD%E5%9B%BD%E6%97%85%E6%B8%B8%E5%AE%A2%E6%BA%90%E5%9B%BD%E6%A6%82%E5%86%B5/_blank" </w:instrText>
      </w:r>
      <w:r>
        <w:fldChar w:fldCharType="separate"/>
      </w:r>
      <w:r>
        <w:rPr>
          <w:rFonts w:ascii="宋体" w:hAnsi="宋体" w:eastAsia="宋体" w:cs="Times New Roman"/>
          <w:bCs/>
          <w:szCs w:val="20"/>
        </w:rPr>
        <w:t>民俗风情</w:t>
      </w:r>
      <w:r>
        <w:rPr>
          <w:rFonts w:ascii="宋体" w:hAnsi="宋体" w:eastAsia="宋体" w:cs="Times New Roman"/>
          <w:bCs/>
          <w:szCs w:val="20"/>
        </w:rPr>
        <w:fldChar w:fldCharType="end"/>
      </w:r>
      <w:r>
        <w:rPr>
          <w:rFonts w:ascii="宋体" w:hAnsi="宋体" w:eastAsia="宋体" w:cs="Times New Roman"/>
          <w:bCs/>
          <w:szCs w:val="20"/>
        </w:rPr>
        <w:t>、旅游业和</w:t>
      </w:r>
      <w:r>
        <w:fldChar w:fldCharType="begin"/>
      </w:r>
      <w:r>
        <w:instrText xml:space="preserve"> HYPERLINK "https://baike.baidu.com/item/%E6%97%85%E6%B8%B8%E8%B5%84%E6%BA%90" \t "https://baike.baidu.com/item/%E4%B8%AD%E5%9B%BD%E6%97%85%E6%B8%B8%E5%AE%A2%E6%BA%90%E5%9B%BD%E6%A6%82%E5%86%B5/_blank" </w:instrText>
      </w:r>
      <w:r>
        <w:fldChar w:fldCharType="separate"/>
      </w:r>
      <w:r>
        <w:rPr>
          <w:rFonts w:ascii="宋体" w:hAnsi="宋体" w:eastAsia="宋体" w:cs="Times New Roman"/>
          <w:bCs/>
          <w:szCs w:val="20"/>
        </w:rPr>
        <w:t>旅游资源</w:t>
      </w:r>
      <w:r>
        <w:rPr>
          <w:rFonts w:ascii="宋体" w:hAnsi="宋体" w:eastAsia="宋体" w:cs="Times New Roman"/>
          <w:bCs/>
          <w:szCs w:val="20"/>
        </w:rPr>
        <w:fldChar w:fldCharType="end"/>
      </w:r>
      <w:r>
        <w:rPr>
          <w:rFonts w:hint="eastAsia" w:ascii="宋体" w:hAnsi="宋体" w:eastAsia="宋体" w:cs="Times New Roman"/>
          <w:bCs/>
          <w:szCs w:val="20"/>
        </w:rPr>
        <w:t>的介绍，使学生了解世界旅游业和中国入境客源市场、东亚太旅游区、欧洲旅游区、美洲旅游区和港澳台及华人华侨旅游市场的自然环境特征，人文习俗，掌握各地区政治、经济、历史、民族、宗教、文化、生活习俗、礼仪禁忌等知识以及当地名胜古迹和文化内涵。</w:t>
      </w:r>
    </w:p>
    <w:p>
      <w:pPr>
        <w:spacing w:line="360" w:lineRule="auto"/>
        <w:ind w:firstLine="424" w:firstLineChars="202"/>
        <w:rPr>
          <w:rFonts w:ascii="宋体" w:hAnsi="Times New Roman" w:eastAsia="宋体" w:cs="Times New Roman"/>
          <w:szCs w:val="21"/>
        </w:rPr>
      </w:pPr>
      <w:r>
        <w:rPr>
          <w:rFonts w:hint="eastAsia" w:ascii="宋体" w:hAnsi="宋体" w:eastAsia="宋体" w:cs="Times New Roman"/>
          <w:szCs w:val="21"/>
        </w:rPr>
        <w:t>参考书目：</w:t>
      </w:r>
    </w:p>
    <w:p>
      <w:pPr>
        <w:spacing w:line="360" w:lineRule="auto"/>
        <w:ind w:firstLine="424" w:firstLineChars="202"/>
        <w:rPr>
          <w:rFonts w:ascii="宋体" w:hAnsi="Times New Roman" w:eastAsia="宋体" w:cs="Times New Roman"/>
          <w:szCs w:val="21"/>
        </w:rPr>
      </w:pPr>
      <w:r>
        <w:rPr>
          <w:rFonts w:ascii="宋体" w:hAnsi="宋体" w:eastAsia="宋体" w:cs="Times New Roman"/>
          <w:szCs w:val="21"/>
        </w:rPr>
        <w:t>[1]</w:t>
      </w:r>
      <w:r>
        <w:rPr>
          <w:rFonts w:hint="eastAsia" w:ascii="宋体" w:hAnsi="Times New Roman" w:eastAsia="宋体" w:cs="Times New Roman"/>
          <w:szCs w:val="21"/>
        </w:rPr>
        <w:t xml:space="preserve"> 《旅游客源国概况》，金丽娟主编，北京大学出版社，2015年。</w:t>
      </w:r>
    </w:p>
    <w:p>
      <w:pPr>
        <w:spacing w:line="360" w:lineRule="auto"/>
        <w:ind w:firstLine="424" w:firstLineChars="202"/>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《旅游客源国概况》，刘长英，中国物资出版社，</w:t>
      </w:r>
      <w:r>
        <w:rPr>
          <w:rFonts w:ascii="宋体" w:hAnsi="宋体" w:eastAsia="宋体" w:cs="Times New Roman"/>
          <w:szCs w:val="21"/>
        </w:rPr>
        <w:t>2015</w:t>
      </w:r>
      <w:r>
        <w:rPr>
          <w:rFonts w:hint="eastAsia" w:ascii="宋体" w:hAnsi="宋体" w:eastAsia="宋体" w:cs="Times New Roman"/>
          <w:szCs w:val="21"/>
        </w:rPr>
        <w:t>年。</w:t>
      </w:r>
    </w:p>
    <w:p>
      <w:pPr>
        <w:spacing w:line="360" w:lineRule="auto"/>
        <w:ind w:firstLine="420" w:firstLineChars="200"/>
        <w:rPr>
          <w:rFonts w:ascii="宋体" w:hAnsi="Times New Roman" w:eastAsia="宋体" w:cs="Times New Roman"/>
          <w:bCs/>
          <w:szCs w:val="24"/>
        </w:rPr>
      </w:pPr>
      <w:r>
        <w:rPr>
          <w:rFonts w:ascii="宋体" w:hAnsi="宋体" w:eastAsia="宋体" w:cs="Times New Roman"/>
          <w:szCs w:val="21"/>
        </w:rPr>
        <w:t>[3]</w:t>
      </w:r>
      <w:r>
        <w:rPr>
          <w:rFonts w:hint="eastAsia" w:ascii="宋体" w:hAnsi="宋体" w:eastAsia="宋体" w:cs="Times New Roman"/>
          <w:szCs w:val="21"/>
        </w:rPr>
        <w:t xml:space="preserve"> </w:t>
      </w:r>
      <w:r>
        <w:rPr>
          <w:rFonts w:hint="eastAsia" w:ascii="宋体" w:hAnsi="Times New Roman" w:eastAsia="宋体" w:cs="Times New Roman"/>
          <w:szCs w:val="21"/>
        </w:rPr>
        <w:t>《中国旅游客源国概况》，王兴斌主编，旅游教育出版社，2013年。</w:t>
      </w:r>
    </w:p>
    <w:p>
      <w:pPr>
        <w:spacing w:line="360" w:lineRule="auto"/>
        <w:rPr>
          <w:rFonts w:ascii="宋体" w:hAnsi="Times New Roman" w:eastAsia="宋体" w:cs="Times New Roman"/>
          <w:bCs/>
          <w:szCs w:val="24"/>
        </w:rPr>
      </w:pPr>
    </w:p>
    <w:p>
      <w:pPr>
        <w:adjustRightInd w:val="0"/>
        <w:spacing w:line="360" w:lineRule="auto"/>
        <w:ind w:firstLine="422" w:firstLineChars="200"/>
        <w:rPr>
          <w:rFonts w:ascii="宋体" w:hAnsi="宋体" w:eastAsia="宋体" w:cs="Times New Roman"/>
          <w:b/>
          <w:szCs w:val="21"/>
        </w:rPr>
      </w:pPr>
      <w:r>
        <w:rPr>
          <w:rFonts w:ascii="宋体" w:hAnsi="宋体" w:eastAsia="宋体" w:cs="Times New Roman"/>
          <w:b/>
          <w:szCs w:val="21"/>
        </w:rPr>
        <w:t xml:space="preserve">76022634  </w:t>
      </w:r>
      <w:r>
        <w:rPr>
          <w:rFonts w:hint="eastAsia" w:ascii="宋体" w:hAnsi="宋体" w:eastAsia="宋体" w:cs="Times New Roman"/>
          <w:b/>
          <w:szCs w:val="21"/>
        </w:rPr>
        <w:t>旅游英语</w:t>
      </w:r>
      <w:r>
        <w:rPr>
          <w:rFonts w:ascii="宋体" w:hAnsi="宋体" w:eastAsia="宋体" w:cs="Times New Roman"/>
          <w:b/>
          <w:szCs w:val="21"/>
        </w:rPr>
        <w:t>(Tourism English</w:t>
      </w:r>
      <w:r>
        <w:rPr>
          <w:rFonts w:hint="eastAsia" w:ascii="宋体" w:hAnsi="宋体" w:eastAsia="宋体" w:cs="Times New Roman"/>
          <w:b/>
          <w:szCs w:val="21"/>
        </w:rPr>
        <w:t xml:space="preserve"> Course）</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课程类型：专业平台，任选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w:t>
      </w:r>
      <w:r>
        <w:rPr>
          <w:rFonts w:ascii="宋体" w:hAnsi="宋体" w:eastAsia="宋体" w:cs="Times New Roman"/>
          <w:szCs w:val="21"/>
        </w:rPr>
        <w:t xml:space="preserve">  </w:t>
      </w:r>
      <w:r>
        <w:rPr>
          <w:rFonts w:hint="eastAsia" w:ascii="宋体" w:hAnsi="宋体" w:eastAsia="宋体" w:cs="Times New Roman"/>
          <w:szCs w:val="21"/>
        </w:rPr>
        <w:t>总学时：36学时（讲授36学时）</w:t>
      </w:r>
    </w:p>
    <w:p>
      <w:pPr>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内容提要：本课程既是语言实践类课程又是专业理论类课程。该课程目的在于既要进一步提高学生的英语水平，拓展从事旅游业所必须掌握的英语专业词汇，又要较全面地介绍旅游这门学科以及旅游业方面的知识，促使本专业学生在旅游学科理论知识、旅游专业英语技能以及实际工作能力三方面均得到提高。</w:t>
      </w:r>
    </w:p>
    <w:p>
      <w:pPr>
        <w:adjustRightInd w:val="0"/>
        <w:spacing w:line="360" w:lineRule="auto"/>
        <w:ind w:firstLine="42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《旅游英语教程》，修月祯主编，清华大学出版社，</w:t>
      </w:r>
      <w:r>
        <w:rPr>
          <w:rFonts w:ascii="宋体" w:hAnsi="宋体" w:eastAsia="宋体" w:cs="Times New Roman"/>
          <w:szCs w:val="21"/>
        </w:rPr>
        <w:t>20</w:t>
      </w:r>
      <w:r>
        <w:rPr>
          <w:rFonts w:hint="eastAsia" w:ascii="宋体" w:hAnsi="宋体" w:eastAsia="宋体" w:cs="Times New Roman"/>
          <w:szCs w:val="21"/>
        </w:rPr>
        <w:t>10年。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《实用旅游英语》，杨华主编，中国人民大学出版社，</w:t>
      </w:r>
      <w:r>
        <w:rPr>
          <w:rFonts w:ascii="宋体" w:hAnsi="宋体" w:eastAsia="宋体" w:cs="Times New Roman"/>
          <w:szCs w:val="21"/>
        </w:rPr>
        <w:t>20</w:t>
      </w:r>
      <w:r>
        <w:rPr>
          <w:rFonts w:hint="eastAsia" w:ascii="宋体" w:hAnsi="宋体" w:eastAsia="宋体" w:cs="Times New Roman"/>
          <w:szCs w:val="21"/>
        </w:rPr>
        <w:t>06年。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《旅游学概论》，李天元主编，南开大学出版社，</w:t>
      </w:r>
      <w:r>
        <w:rPr>
          <w:rFonts w:ascii="宋体" w:hAnsi="宋体" w:eastAsia="宋体" w:cs="Times New Roman"/>
          <w:szCs w:val="21"/>
        </w:rPr>
        <w:t>20</w:t>
      </w:r>
      <w:r>
        <w:rPr>
          <w:rFonts w:hint="eastAsia" w:ascii="宋体" w:hAnsi="宋体" w:eastAsia="宋体" w:cs="Times New Roman"/>
          <w:szCs w:val="21"/>
        </w:rPr>
        <w:t>14年。</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《基础旅游学》，谢彦君主编，中国旅游出版社，</w:t>
      </w:r>
      <w:r>
        <w:rPr>
          <w:rFonts w:ascii="宋体" w:hAnsi="宋体" w:eastAsia="宋体" w:cs="Times New Roman"/>
          <w:szCs w:val="21"/>
        </w:rPr>
        <w:t>20</w:t>
      </w:r>
      <w:r>
        <w:rPr>
          <w:rFonts w:hint="eastAsia" w:ascii="宋体" w:hAnsi="宋体" w:eastAsia="宋体" w:cs="Times New Roman"/>
          <w:szCs w:val="21"/>
        </w:rPr>
        <w:t>11年。</w:t>
      </w:r>
    </w:p>
    <w:p>
      <w:pPr>
        <w:spacing w:line="360" w:lineRule="auto"/>
        <w:ind w:firstLine="420" w:firstLineChars="200"/>
      </w:pPr>
    </w:p>
    <w:p>
      <w:pPr>
        <w:adjustRightInd w:val="0"/>
        <w:spacing w:line="360" w:lineRule="auto"/>
        <w:ind w:firstLine="422" w:firstLineChars="200"/>
        <w:rPr>
          <w:rFonts w:cs="Times New Roman" w:asciiTheme="minorEastAsia" w:hAnsiTheme="minorEastAsia"/>
          <w:b/>
          <w:szCs w:val="21"/>
        </w:rPr>
      </w:pPr>
      <w:r>
        <w:rPr>
          <w:rFonts w:cs="Times New Roman" w:asciiTheme="minorEastAsia" w:hAnsiTheme="minorEastAsia"/>
          <w:b/>
          <w:szCs w:val="21"/>
        </w:rPr>
        <w:t xml:space="preserve">76022635  </w:t>
      </w:r>
      <w:r>
        <w:rPr>
          <w:rFonts w:hint="eastAsia" w:cs="Times New Roman" w:asciiTheme="minorEastAsia" w:hAnsiTheme="minorEastAsia"/>
          <w:b/>
          <w:szCs w:val="21"/>
        </w:rPr>
        <w:t>艺术审美（</w:t>
      </w:r>
      <w:r>
        <w:rPr>
          <w:rFonts w:cs="Times New Roman" w:asciiTheme="minorEastAsia" w:hAnsiTheme="minorEastAsia"/>
          <w:b/>
          <w:szCs w:val="20"/>
        </w:rPr>
        <w:t>Art Aesthetics</w:t>
      </w:r>
      <w:r>
        <w:rPr>
          <w:rFonts w:hint="eastAsia" w:cs="Times New Roman" w:asciiTheme="minorEastAsia" w:hAnsiTheme="minorEastAsia"/>
          <w:b/>
          <w:szCs w:val="21"/>
        </w:rPr>
        <w:t>）</w:t>
      </w:r>
      <w:r>
        <w:rPr>
          <w:rFonts w:cs="Times New Roman" w:asciiTheme="minorEastAsia" w:hAnsiTheme="minorEastAsia"/>
          <w:b/>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课程类型：专业平台，任选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w:t>
      </w:r>
      <w:r>
        <w:rPr>
          <w:rFonts w:ascii="宋体" w:hAnsi="宋体" w:eastAsia="宋体" w:cs="Times New Roman"/>
          <w:szCs w:val="21"/>
        </w:rPr>
        <w:t xml:space="preserve">  </w:t>
      </w:r>
      <w:r>
        <w:rPr>
          <w:rFonts w:hint="eastAsia" w:ascii="宋体" w:hAnsi="宋体" w:eastAsia="宋体" w:cs="Times New Roman"/>
          <w:szCs w:val="21"/>
        </w:rPr>
        <w:t>总学时：36学时（讲授36</w:t>
      </w:r>
      <w:r>
        <w:rPr>
          <w:rFonts w:ascii="宋体" w:hAnsi="宋体" w:eastAsia="宋体" w:cs="Times New Roman"/>
          <w:szCs w:val="21"/>
        </w:rPr>
        <w:t>学时</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Times New Roman" w:hAnsi="Times New Roman" w:eastAsia="宋体" w:cs="Times New Roman"/>
          <w:szCs w:val="20"/>
        </w:rPr>
        <w:t xml:space="preserve">内容提要：本课程要求学生比较系统地掌握艺术美学的基础知识，了解艺术发生和发展的基本规律和基本原理，认识艺术的创作心理机制，重点领会文化艺术系统、艺术种类及各艺术门类的审美特征，初步掌握艺术研究的方法，进而按照艺术的特殊规律进行艺术鉴赏与审美。通过教学，使学生在艺术的天地里陶冶情趣，提高审美鉴赏力，提高自身创造美和欣赏美的能力。  </w:t>
      </w:r>
    </w:p>
    <w:p>
      <w:pPr>
        <w:tabs>
          <w:tab w:val="center" w:pos="4363"/>
        </w:tabs>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r>
        <w:rPr>
          <w:rFonts w:ascii="宋体" w:hAnsi="宋体" w:eastAsia="宋体" w:cs="Times New Roman"/>
          <w:szCs w:val="21"/>
        </w:rPr>
        <w:tab/>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[1]《艺术、审美与修养》，乔闻钟，机械工业出版社，2014年。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[2]《美学教程》，张玉能主编，人民教育出版社，2001年。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[3]《艺术概论教程》，朱晓军，中国传媒大学出版社，2009年。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[4]《西方美学史》（上、下卷），朱光潜，人民文学出版社，1979年。</w:t>
      </w:r>
    </w:p>
    <w:p>
      <w:pPr>
        <w:spacing w:line="360" w:lineRule="auto"/>
        <w:ind w:firstLine="420" w:firstLineChars="200"/>
        <w:rPr>
          <w:rFonts w:ascii="宋体" w:hAnsi="Times New Roman" w:eastAsia="宋体" w:cs="Times New Roman"/>
          <w:bCs/>
          <w:szCs w:val="24"/>
        </w:rPr>
      </w:pPr>
      <w:r>
        <w:rPr>
          <w:rFonts w:hint="eastAsia" w:ascii="宋体" w:hAnsi="宋体" w:eastAsia="宋体" w:cs="Times New Roman"/>
          <w:szCs w:val="21"/>
        </w:rPr>
        <w:t>[5]《中国美学史大纲》，叶朗，上海人民出版社，1985年。</w:t>
      </w:r>
    </w:p>
    <w:p>
      <w:pPr>
        <w:spacing w:line="360" w:lineRule="auto"/>
        <w:rPr>
          <w:rFonts w:ascii="宋体" w:hAnsi="Times New Roman" w:eastAsia="宋体" w:cs="Times New Roman"/>
          <w:bCs/>
          <w:szCs w:val="24"/>
        </w:rPr>
      </w:pPr>
    </w:p>
    <w:p>
      <w:pPr>
        <w:spacing w:line="360" w:lineRule="auto"/>
        <w:rPr>
          <w:rFonts w:ascii="宋体" w:hAnsi="Times New Roman" w:eastAsia="宋体" w:cs="Times New Roman"/>
          <w:bCs/>
          <w:szCs w:val="24"/>
        </w:rPr>
      </w:pPr>
    </w:p>
    <w:p>
      <w:pPr>
        <w:spacing w:line="360" w:lineRule="auto"/>
        <w:ind w:firstLine="422" w:firstLineChars="200"/>
        <w:rPr>
          <w:rFonts w:ascii="宋体" w:hAnsi="Times New Roman" w:eastAsia="宋体" w:cs="Times New Roman"/>
          <w:b/>
          <w:bCs/>
          <w:szCs w:val="24"/>
        </w:rPr>
      </w:pPr>
      <w:r>
        <w:rPr>
          <w:rFonts w:ascii="宋体" w:hAnsi="Times New Roman" w:eastAsia="宋体" w:cs="Times New Roman"/>
          <w:b/>
          <w:bCs/>
          <w:szCs w:val="24"/>
        </w:rPr>
        <w:t xml:space="preserve">76022636  </w:t>
      </w:r>
      <w:r>
        <w:rPr>
          <w:rFonts w:hint="eastAsia" w:ascii="宋体" w:hAnsi="Times New Roman" w:eastAsia="宋体" w:cs="Times New Roman"/>
          <w:b/>
          <w:bCs/>
          <w:szCs w:val="24"/>
        </w:rPr>
        <w:t>民俗与宗教（</w:t>
      </w:r>
      <w:r>
        <w:rPr>
          <w:rFonts w:ascii="宋体" w:hAnsi="Times New Roman" w:eastAsia="宋体" w:cs="Times New Roman"/>
          <w:b/>
          <w:bCs/>
          <w:szCs w:val="24"/>
        </w:rPr>
        <w:t>Folklore and religion</w:t>
      </w:r>
      <w:r>
        <w:rPr>
          <w:rFonts w:hint="eastAsia" w:ascii="宋体" w:hAnsi="Times New Roman" w:eastAsia="宋体" w:cs="Times New Roman"/>
          <w:b/>
          <w:bCs/>
          <w:szCs w:val="24"/>
        </w:rPr>
        <w:t>）</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 xml:space="preserve">课程类型：专业平台，任选      </w:t>
      </w:r>
    </w:p>
    <w:p>
      <w:pPr>
        <w:spacing w:line="360" w:lineRule="auto"/>
        <w:ind w:firstLine="420" w:firstLineChars="200"/>
        <w:rPr>
          <w:rFonts w:ascii="宋体" w:hAnsi="Times New Roman" w:eastAsia="宋体" w:cs="Times New Roman"/>
          <w:szCs w:val="24"/>
        </w:rPr>
      </w:pPr>
      <w:r>
        <w:rPr>
          <w:rFonts w:hint="eastAsia" w:ascii="宋体" w:hAnsi="Times New Roman" w:eastAsia="宋体" w:cs="Times New Roman"/>
          <w:bCs/>
          <w:szCs w:val="24"/>
        </w:rPr>
        <w:t>周学时：</w:t>
      </w:r>
      <w:r>
        <w:rPr>
          <w:rFonts w:ascii="宋体" w:hAnsi="Times New Roman" w:eastAsia="宋体" w:cs="Times New Roman"/>
          <w:bCs/>
          <w:szCs w:val="24"/>
        </w:rPr>
        <w:t>2</w:t>
      </w:r>
      <w:r>
        <w:rPr>
          <w:rFonts w:hint="eastAsia" w:ascii="宋体" w:hAnsi="Times New Roman" w:eastAsia="宋体" w:cs="Times New Roman"/>
          <w:bCs/>
          <w:szCs w:val="24"/>
        </w:rPr>
        <w:t xml:space="preserve"> </w:t>
      </w:r>
      <w:r>
        <w:rPr>
          <w:rFonts w:ascii="宋体" w:hAnsi="Times New Roman" w:eastAsia="宋体" w:cs="Times New Roman"/>
          <w:bCs/>
          <w:szCs w:val="24"/>
        </w:rPr>
        <w:t xml:space="preserve"> 总学时：</w:t>
      </w:r>
      <w:r>
        <w:rPr>
          <w:rFonts w:hint="eastAsia" w:ascii="宋体" w:hAnsi="Times New Roman" w:eastAsia="宋体" w:cs="Times New Roman"/>
          <w:bCs/>
          <w:szCs w:val="24"/>
        </w:rPr>
        <w:t>36学时（讲授3</w:t>
      </w:r>
      <w:r>
        <w:rPr>
          <w:rFonts w:ascii="宋体" w:hAnsi="Times New Roman" w:eastAsia="宋体" w:cs="Times New Roman"/>
          <w:bCs/>
          <w:szCs w:val="24"/>
        </w:rPr>
        <w:t>6学时</w:t>
      </w:r>
      <w:r>
        <w:rPr>
          <w:rFonts w:hint="eastAsia" w:ascii="宋体" w:hAnsi="Times New Roman" w:eastAsia="宋体" w:cs="Times New Roman"/>
          <w:bCs/>
          <w:szCs w:val="24"/>
        </w:rPr>
        <w:t xml:space="preserve">） </w:t>
      </w:r>
      <w:r>
        <w:rPr>
          <w:rFonts w:hint="eastAsia" w:ascii="宋体" w:hAnsi="Times New Roman" w:eastAsia="宋体" w:cs="Times New Roman"/>
          <w:b/>
          <w:bCs/>
          <w:szCs w:val="24"/>
        </w:rPr>
        <w:t xml:space="preserve">    </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内容提要：本课程主要讲授作为一个民族或一个社会群体在长期的生产实践和社会生活中逐渐形成并世代相传、较为稳定的文化事项的民俗的一般概念与知识，关注民俗的社会功能与特点，同时讲授作为人类社会发展到一定历史阶段出现的一种文化现象、属于社会特殊意识形态的宗教的一般概念，聚焦宗教的起源与发展、世界三大宗教的基本概况，使学生能够较熟练地为乘客阐释有关民俗与宗教方面的各种现象和相关问题。</w:t>
      </w:r>
    </w:p>
    <w:p>
      <w:pPr>
        <w:spacing w:line="360" w:lineRule="auto"/>
        <w:ind w:firstLine="420" w:firstLineChars="200"/>
        <w:rPr>
          <w:rFonts w:ascii="宋体" w:hAnsi="Times New Roman" w:eastAsia="宋体" w:cs="Times New Roman"/>
          <w:bCs/>
          <w:szCs w:val="24"/>
        </w:rPr>
      </w:pPr>
      <w:r>
        <w:rPr>
          <w:rFonts w:ascii="宋体" w:hAnsi="Times New Roman" w:eastAsia="宋体" w:cs="Times New Roman"/>
          <w:bCs/>
          <w:szCs w:val="24"/>
        </w:rPr>
        <w:t>参考书目</w:t>
      </w:r>
      <w:r>
        <w:rPr>
          <w:rFonts w:hint="eastAsia" w:ascii="宋体" w:hAnsi="Times New Roman" w:eastAsia="宋体" w:cs="Times New Roman"/>
          <w:bCs/>
          <w:szCs w:val="24"/>
        </w:rPr>
        <w:t>：</w:t>
      </w:r>
    </w:p>
    <w:p>
      <w:pPr>
        <w:spacing w:line="360" w:lineRule="auto"/>
        <w:ind w:firstLine="420" w:firstLineChars="200"/>
        <w:rPr>
          <w:rFonts w:ascii="宋体" w:hAnsi="Times New Roman" w:eastAsia="宋体" w:cs="Times New Roman"/>
          <w:bCs/>
          <w:szCs w:val="24"/>
        </w:rPr>
      </w:pPr>
      <w:r>
        <w:rPr>
          <w:rFonts w:ascii="宋体" w:hAnsi="Times New Roman" w:eastAsia="宋体" w:cs="Times New Roman"/>
          <w:bCs/>
          <w:szCs w:val="24"/>
        </w:rPr>
        <w:t>[1]</w:t>
      </w:r>
      <w:r>
        <w:rPr>
          <w:rFonts w:hint="eastAsia" w:ascii="宋体" w:hAnsi="Times New Roman" w:eastAsia="宋体" w:cs="Times New Roman"/>
          <w:bCs/>
          <w:szCs w:val="24"/>
        </w:rPr>
        <w:t>《民俗学概论》，邢莉，北京师范大学出版社，2016年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[2]《忧郁的民俗学》，岳永逸，浙江大学出版社，2014年。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3</w:t>
      </w:r>
      <w:r>
        <w:rPr>
          <w:rFonts w:hint="eastAsia" w:ascii="宋体" w:hAnsi="Times New Roman" w:eastAsia="宋体" w:cs="Times New Roman"/>
          <w:bCs/>
          <w:szCs w:val="24"/>
        </w:rPr>
        <w:t>]《宗教学导论》，王晓朝，首都经济贸易大学出版社，201</w:t>
      </w:r>
      <w:r>
        <w:rPr>
          <w:rFonts w:ascii="宋体" w:hAnsi="Times New Roman" w:eastAsia="宋体" w:cs="Times New Roman"/>
          <w:bCs/>
          <w:szCs w:val="24"/>
        </w:rPr>
        <w:t>1年</w:t>
      </w:r>
      <w:r>
        <w:rPr>
          <w:rFonts w:hint="eastAsia" w:ascii="宋体" w:hAnsi="Times New Roman" w:eastAsia="宋体" w:cs="Times New Roman"/>
          <w:bCs/>
          <w:szCs w:val="24"/>
        </w:rPr>
        <w:t xml:space="preserve"> </w:t>
      </w:r>
    </w:p>
    <w:p>
      <w:pPr>
        <w:spacing w:line="360" w:lineRule="auto"/>
        <w:ind w:firstLine="420" w:firstLineChars="200"/>
        <w:rPr>
          <w:rFonts w:ascii="宋体" w:hAnsi="Times New Roman" w:eastAsia="宋体" w:cs="Times New Roman"/>
          <w:bCs/>
          <w:szCs w:val="24"/>
        </w:rPr>
      </w:pPr>
      <w:r>
        <w:rPr>
          <w:rFonts w:ascii="宋体" w:hAnsi="Times New Roman" w:eastAsia="宋体" w:cs="Times New Roman"/>
          <w:bCs/>
          <w:szCs w:val="24"/>
        </w:rPr>
        <w:t>[4]</w:t>
      </w:r>
      <w:r>
        <w:rPr>
          <w:rFonts w:hint="eastAsia" w:ascii="宋体" w:hAnsi="Times New Roman" w:eastAsia="宋体" w:cs="Times New Roman"/>
          <w:bCs/>
          <w:szCs w:val="24"/>
        </w:rPr>
        <w:t>《宗教学基础十五讲》，北京大学出版社，王晓朝，2003年。</w:t>
      </w:r>
    </w:p>
    <w:p>
      <w:pPr>
        <w:spacing w:line="360" w:lineRule="auto"/>
        <w:rPr>
          <w:rFonts w:ascii="宋体" w:hAnsi="Times New Roman" w:eastAsia="宋体" w:cs="Times New Roman"/>
          <w:b/>
          <w:szCs w:val="24"/>
        </w:rPr>
      </w:pPr>
    </w:p>
    <w:p>
      <w:pPr>
        <w:spacing w:line="360" w:lineRule="auto"/>
        <w:ind w:left="424" w:leftChars="202"/>
        <w:rPr>
          <w:rFonts w:cs="Times New Roman" w:asciiTheme="minorEastAsia" w:hAnsiTheme="minorEastAsia"/>
          <w:b/>
          <w:szCs w:val="21"/>
        </w:rPr>
      </w:pPr>
      <w:r>
        <w:rPr>
          <w:rFonts w:cs="Times New Roman" w:asciiTheme="minorEastAsia" w:hAnsiTheme="minorEastAsia"/>
          <w:b/>
          <w:szCs w:val="21"/>
        </w:rPr>
        <w:t xml:space="preserve">76022637  </w:t>
      </w:r>
      <w:r>
        <w:rPr>
          <w:rFonts w:hint="eastAsia" w:cs="Times New Roman" w:asciiTheme="minorEastAsia" w:hAnsiTheme="minorEastAsia"/>
          <w:b/>
          <w:szCs w:val="21"/>
        </w:rPr>
        <w:t>中国饮食文化概论（</w:t>
      </w:r>
      <w:r>
        <w:rPr>
          <w:rFonts w:cs="Times New Roman" w:asciiTheme="minorEastAsia" w:hAnsiTheme="minorEastAsia"/>
          <w:b/>
          <w:szCs w:val="21"/>
        </w:rPr>
        <w:t>Introduction to Chinese Food Culture</w:t>
      </w:r>
      <w:r>
        <w:rPr>
          <w:rFonts w:hint="eastAsia" w:cs="Times New Roman" w:asciiTheme="minorEastAsia" w:hAnsiTheme="minorEastAsia"/>
          <w:b/>
          <w:szCs w:val="21"/>
        </w:rPr>
        <w:t>）</w:t>
      </w:r>
    </w:p>
    <w:p>
      <w:pPr>
        <w:spacing w:line="360" w:lineRule="auto"/>
        <w:ind w:left="424" w:leftChars="202"/>
        <w:rPr>
          <w:rFonts w:ascii="宋体" w:hAnsi="Times New Roman" w:eastAsia="宋体" w:cs="Times New Roman"/>
          <w:szCs w:val="21"/>
        </w:rPr>
      </w:pPr>
      <w:r>
        <w:rPr>
          <w:rFonts w:hint="eastAsia" w:ascii="宋体" w:hAnsi="宋体" w:eastAsia="宋体" w:cs="Times New Roman"/>
          <w:szCs w:val="21"/>
        </w:rPr>
        <w:t>课程类型：专业平台，任选</w:t>
      </w:r>
    </w:p>
    <w:p>
      <w:pPr>
        <w:spacing w:line="360" w:lineRule="auto"/>
        <w:ind w:firstLine="424" w:firstLineChars="202"/>
        <w:rPr>
          <w:rFonts w:ascii="宋体" w:hAnsi="Times New Roman" w:eastAsia="宋体" w:cs="Times New Roman"/>
          <w:szCs w:val="21"/>
        </w:rPr>
      </w:pPr>
      <w:r>
        <w:rPr>
          <w:rFonts w:hint="eastAsia" w:ascii="宋体" w:hAnsi="宋体" w:eastAsia="宋体" w:cs="Times New Roman"/>
          <w:szCs w:val="21"/>
        </w:rPr>
        <w:t>周学时：</w:t>
      </w:r>
      <w:r>
        <w:rPr>
          <w:rFonts w:ascii="宋体" w:hAnsi="宋体" w:eastAsia="宋体" w:cs="Times New Roman"/>
          <w:szCs w:val="21"/>
        </w:rPr>
        <w:t>2</w:t>
      </w:r>
      <w:r>
        <w:rPr>
          <w:rFonts w:hint="eastAsia" w:ascii="宋体" w:hAnsi="Times New Roman" w:eastAsia="宋体" w:cs="Times New Roman"/>
          <w:szCs w:val="21"/>
        </w:rPr>
        <w:t xml:space="preserve"> </w:t>
      </w:r>
      <w:r>
        <w:rPr>
          <w:rFonts w:ascii="宋体" w:hAnsi="Times New Roman" w:eastAsia="宋体" w:cs="Times New Roman"/>
          <w:szCs w:val="21"/>
        </w:rPr>
        <w:t xml:space="preserve"> </w:t>
      </w:r>
      <w:r>
        <w:rPr>
          <w:rFonts w:hint="eastAsia" w:ascii="宋体" w:hAnsi="宋体" w:eastAsia="宋体" w:cs="Times New Roman"/>
          <w:szCs w:val="21"/>
        </w:rPr>
        <w:t>总学时：36学时（讲授36学时）</w:t>
      </w:r>
    </w:p>
    <w:p>
      <w:pPr>
        <w:spacing w:line="360" w:lineRule="auto"/>
        <w:ind w:firstLine="424" w:firstLineChars="202"/>
        <w:rPr>
          <w:rFonts w:ascii="宋体" w:hAnsi="Times New Roman" w:eastAsia="宋体" w:cs="Times New Roman"/>
          <w:szCs w:val="21"/>
        </w:rPr>
      </w:pPr>
      <w:r>
        <w:rPr>
          <w:rFonts w:hint="eastAsia" w:ascii="宋体" w:hAnsi="宋体" w:eastAsia="宋体" w:cs="Times New Roman"/>
          <w:szCs w:val="21"/>
        </w:rPr>
        <w:t>中国是一个具有悠久历史的饮食文化大国，饮食一直是其文化发展的原动力之一，传统文化中的许多特征都在饮食文化中有所反映，如“天人合一”说，“阴阳五行”说，“中和为美”说以及重“道”轻“器”、注重领悟等都渗透在饮食心态、进食习俗、烹饪原则之中。中国很早就牢固地树立了“ 礼乐文化始于食”、“民以食为天”等观念，课程通过介绍饮食习俗、就餐礼仪、饮食传统、饮食原料、饮食文化名人等内容来普及中国饮食文化的基础知识。</w:t>
      </w:r>
    </w:p>
    <w:p>
      <w:pPr>
        <w:spacing w:line="360" w:lineRule="auto"/>
        <w:ind w:firstLine="424" w:firstLineChars="202"/>
        <w:rPr>
          <w:rFonts w:ascii="宋体" w:hAnsi="Times New Roman" w:eastAsia="宋体" w:cs="Times New Roman"/>
          <w:szCs w:val="21"/>
        </w:rPr>
      </w:pPr>
      <w:r>
        <w:rPr>
          <w:rFonts w:hint="eastAsia" w:ascii="宋体" w:hAnsi="宋体" w:eastAsia="宋体" w:cs="Times New Roman"/>
          <w:szCs w:val="21"/>
        </w:rPr>
        <w:t>教材及参考书：</w:t>
      </w:r>
    </w:p>
    <w:p>
      <w:pPr>
        <w:spacing w:line="360" w:lineRule="auto"/>
        <w:ind w:firstLine="424" w:firstLineChars="202"/>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《中国饮食文化》，时事出版社，2016年。</w:t>
      </w:r>
    </w:p>
    <w:p>
      <w:pPr>
        <w:spacing w:line="360" w:lineRule="auto"/>
        <w:ind w:firstLine="424" w:firstLineChars="202"/>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《中国饮食文化》吴澎，张淼，代养勇，化学工业出版社，2014年。</w:t>
      </w:r>
    </w:p>
    <w:p>
      <w:pPr>
        <w:spacing w:line="360" w:lineRule="auto"/>
        <w:ind w:firstLine="424" w:firstLineChars="202"/>
        <w:rPr>
          <w:rFonts w:ascii="宋体" w:hAnsi="Times New Roman" w:eastAsia="宋体" w:cs="Times New Roman"/>
          <w:szCs w:val="21"/>
        </w:rPr>
      </w:pPr>
      <w:r>
        <w:rPr>
          <w:rFonts w:hint="eastAsia" w:ascii="宋体" w:hAnsi="宋体" w:eastAsia="宋体" w:cs="Times New Roman"/>
          <w:szCs w:val="21"/>
        </w:rPr>
        <w:t>[3]《中国饮食文化概论》，赵荣光主编，高等教育出版社，</w:t>
      </w:r>
      <w:r>
        <w:rPr>
          <w:rFonts w:ascii="宋体" w:hAnsi="宋体" w:eastAsia="宋体" w:cs="Times New Roman"/>
          <w:szCs w:val="21"/>
        </w:rPr>
        <w:t>2008</w:t>
      </w:r>
      <w:r>
        <w:rPr>
          <w:rFonts w:hint="eastAsia" w:ascii="宋体" w:hAnsi="宋体" w:eastAsia="宋体" w:cs="Times New Roman"/>
          <w:szCs w:val="21"/>
        </w:rPr>
        <w:t>年。</w:t>
      </w:r>
    </w:p>
    <w:p>
      <w:pPr>
        <w:spacing w:line="360" w:lineRule="auto"/>
        <w:ind w:firstLine="420" w:firstLineChars="200"/>
        <w:rPr>
          <w:rFonts w:ascii="宋体" w:hAnsi="Times New Roman" w:eastAsia="宋体" w:cs="Times New Roman"/>
          <w:bCs/>
          <w:szCs w:val="24"/>
        </w:rPr>
      </w:pPr>
      <w:r>
        <w:rPr>
          <w:rFonts w:hint="eastAsia" w:ascii="宋体" w:hAnsi="宋体" w:eastAsia="宋体" w:cs="Times New Roman"/>
          <w:szCs w:val="21"/>
        </w:rPr>
        <w:t>[4]《中国饮食文化概论》，徐文苑主编，清华大学出版社2006年。</w:t>
      </w:r>
    </w:p>
    <w:p>
      <w:pPr>
        <w:spacing w:line="360" w:lineRule="auto"/>
        <w:ind w:firstLine="420" w:firstLineChars="200"/>
        <w:rPr>
          <w:rFonts w:ascii="宋体" w:hAnsi="Times New Roman" w:eastAsia="宋体" w:cs="Times New Roman"/>
          <w:szCs w:val="24"/>
        </w:rPr>
      </w:pPr>
    </w:p>
    <w:p>
      <w:pPr>
        <w:spacing w:line="360" w:lineRule="auto"/>
        <w:ind w:firstLine="422" w:firstLineChars="200"/>
        <w:rPr>
          <w:rFonts w:ascii="宋体" w:hAnsi="Times New Roman" w:eastAsia="宋体" w:cs="Times New Roman"/>
          <w:b/>
          <w:bCs/>
          <w:szCs w:val="24"/>
        </w:rPr>
      </w:pPr>
      <w:r>
        <w:rPr>
          <w:rFonts w:ascii="宋体" w:hAnsi="Times New Roman" w:eastAsia="宋体" w:cs="Times New Roman"/>
          <w:b/>
          <w:bCs/>
          <w:szCs w:val="24"/>
        </w:rPr>
        <w:t xml:space="preserve">76022638  </w:t>
      </w:r>
      <w:r>
        <w:rPr>
          <w:rFonts w:hint="eastAsia" w:ascii="宋体" w:hAnsi="Times New Roman" w:eastAsia="宋体" w:cs="Times New Roman"/>
          <w:b/>
          <w:bCs/>
          <w:szCs w:val="24"/>
        </w:rPr>
        <w:t>导游业务（</w:t>
      </w:r>
      <w:r>
        <w:rPr>
          <w:rFonts w:ascii="宋体" w:hAnsi="Times New Roman" w:eastAsia="宋体" w:cs="Times New Roman"/>
          <w:b/>
          <w:bCs/>
          <w:szCs w:val="24"/>
        </w:rPr>
        <w:t>Tour guide business</w:t>
      </w:r>
      <w:r>
        <w:rPr>
          <w:rFonts w:hint="eastAsia" w:ascii="宋体" w:hAnsi="Times New Roman" w:eastAsia="宋体" w:cs="Times New Roman"/>
          <w:b/>
          <w:bCs/>
          <w:szCs w:val="24"/>
        </w:rPr>
        <w:t>）</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 xml:space="preserve">课程类型：专业平台，任选       </w:t>
      </w:r>
    </w:p>
    <w:p>
      <w:pPr>
        <w:spacing w:line="360" w:lineRule="auto"/>
        <w:ind w:firstLine="420" w:firstLineChars="200"/>
        <w:rPr>
          <w:rFonts w:ascii="宋体" w:hAnsi="Times New Roman" w:eastAsia="宋体" w:cs="Times New Roman"/>
          <w:szCs w:val="24"/>
        </w:rPr>
      </w:pPr>
      <w:r>
        <w:rPr>
          <w:rFonts w:hint="eastAsia" w:ascii="宋体" w:hAnsi="Times New Roman" w:eastAsia="宋体" w:cs="Times New Roman"/>
          <w:bCs/>
          <w:szCs w:val="24"/>
        </w:rPr>
        <w:t xml:space="preserve">周学时：2 </w:t>
      </w:r>
      <w:r>
        <w:rPr>
          <w:rFonts w:ascii="宋体" w:hAnsi="Times New Roman" w:eastAsia="宋体" w:cs="Times New Roman"/>
          <w:bCs/>
          <w:szCs w:val="24"/>
        </w:rPr>
        <w:t xml:space="preserve"> 总学时：</w:t>
      </w:r>
      <w:r>
        <w:rPr>
          <w:rFonts w:hint="eastAsia" w:ascii="宋体" w:hAnsi="Times New Roman" w:eastAsia="宋体" w:cs="Times New Roman"/>
          <w:bCs/>
          <w:szCs w:val="24"/>
        </w:rPr>
        <w:t xml:space="preserve">36 学时（讲授36学时） </w:t>
      </w:r>
      <w:r>
        <w:rPr>
          <w:rFonts w:hint="eastAsia" w:ascii="宋体" w:hAnsi="Times New Roman" w:eastAsia="宋体" w:cs="Times New Roman"/>
          <w:szCs w:val="24"/>
        </w:rPr>
        <w:t xml:space="preserve">    </w:t>
      </w:r>
    </w:p>
    <w:p>
      <w:pPr>
        <w:spacing w:line="360" w:lineRule="auto"/>
        <w:ind w:firstLine="420" w:firstLineChars="200"/>
        <w:rPr>
          <w:rFonts w:ascii="宋体" w:hAnsi="Times New Roman" w:eastAsia="宋体" w:cs="Times New Roman"/>
          <w:szCs w:val="24"/>
        </w:rPr>
      </w:pPr>
      <w:r>
        <w:rPr>
          <w:rFonts w:hint="eastAsia" w:ascii="宋体" w:hAnsi="Times New Roman" w:eastAsia="宋体" w:cs="Times New Roman"/>
          <w:bCs/>
          <w:szCs w:val="24"/>
        </w:rPr>
        <w:t>内容提要：本课程是在分析导游接待典型工作任务的基础上，讲授导游服务活动各个不同阶段的工作重点、策略、方法和技巧，并发现和总结其一般规律和特点，是一门理论与实践紧密结合的课程。内容涉及导游与导游人员的必备基本知识、导游服务的程序与规范、导游讲解能力和带团技能、导游常见及特殊问题的处理能力和应变能力等。通过这门课程的学习，学生应学会客观分析影响导游工作开展的各种因素，掌握作为一名合格的导游人员必须具备的各种实务知识和岗位服务技能。</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参考书目：</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1</w:t>
      </w:r>
      <w:r>
        <w:rPr>
          <w:rFonts w:hint="eastAsia" w:ascii="宋体" w:hAnsi="Times New Roman" w:eastAsia="宋体" w:cs="Times New Roman"/>
          <w:bCs/>
          <w:szCs w:val="24"/>
        </w:rPr>
        <w:t>]《导游业务规程</w:t>
      </w:r>
      <w:r>
        <w:rPr>
          <w:rFonts w:ascii="宋体" w:hAnsi="Times New Roman" w:eastAsia="宋体" w:cs="Times New Roman"/>
          <w:bCs/>
          <w:szCs w:val="24"/>
        </w:rPr>
        <w:t>与技巧</w:t>
      </w:r>
      <w:r>
        <w:rPr>
          <w:rFonts w:hint="eastAsia" w:ascii="宋体" w:hAnsi="Times New Roman" w:eastAsia="宋体" w:cs="Times New Roman"/>
          <w:bCs/>
          <w:szCs w:val="24"/>
        </w:rPr>
        <w:t>》，叶亚丽</w:t>
      </w:r>
      <w:r>
        <w:rPr>
          <w:rFonts w:ascii="宋体" w:hAnsi="Times New Roman" w:eastAsia="宋体" w:cs="Times New Roman"/>
          <w:bCs/>
          <w:szCs w:val="24"/>
        </w:rPr>
        <w:t>，</w:t>
      </w:r>
      <w:r>
        <w:rPr>
          <w:rFonts w:hint="eastAsia" w:ascii="宋体" w:hAnsi="Times New Roman" w:eastAsia="宋体" w:cs="Times New Roman"/>
          <w:bCs/>
          <w:szCs w:val="24"/>
        </w:rPr>
        <w:t>北京大学出版社，2012年版</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2</w:t>
      </w:r>
      <w:r>
        <w:rPr>
          <w:rFonts w:hint="eastAsia" w:ascii="宋体" w:hAnsi="Times New Roman" w:eastAsia="宋体" w:cs="Times New Roman"/>
          <w:bCs/>
          <w:szCs w:val="24"/>
        </w:rPr>
        <w:t>]《导游业务》，全国导游人员资格考试教材编写组，旅游教育出版社，2017年。</w:t>
      </w:r>
    </w:p>
    <w:p>
      <w:pPr>
        <w:spacing w:line="360" w:lineRule="auto"/>
        <w:ind w:firstLine="420" w:firstLineChars="200"/>
        <w:rPr>
          <w:rFonts w:ascii="宋体" w:hAnsi="Times New Roman" w:eastAsia="宋体" w:cs="Times New Roman"/>
          <w:bCs/>
          <w:szCs w:val="24"/>
        </w:rPr>
      </w:pPr>
      <w:r>
        <w:rPr>
          <w:rFonts w:hint="eastAsia" w:ascii="宋体" w:hAnsi="Times New Roman" w:eastAsia="宋体" w:cs="Times New Roman"/>
          <w:bCs/>
          <w:szCs w:val="24"/>
        </w:rPr>
        <w:t>[</w:t>
      </w:r>
      <w:r>
        <w:rPr>
          <w:rFonts w:ascii="宋体" w:hAnsi="Times New Roman" w:eastAsia="宋体" w:cs="Times New Roman"/>
          <w:bCs/>
          <w:szCs w:val="24"/>
        </w:rPr>
        <w:t>3</w:t>
      </w:r>
      <w:r>
        <w:rPr>
          <w:rFonts w:hint="eastAsia" w:ascii="宋体" w:hAnsi="Times New Roman" w:eastAsia="宋体" w:cs="Times New Roman"/>
          <w:bCs/>
          <w:szCs w:val="24"/>
        </w:rPr>
        <w:t>]《导游业务》，全国导游人员资格考试教材编写组，旅游教育出版社，201</w:t>
      </w:r>
      <w:r>
        <w:rPr>
          <w:rFonts w:ascii="宋体" w:hAnsi="Times New Roman" w:eastAsia="宋体" w:cs="Times New Roman"/>
          <w:bCs/>
          <w:szCs w:val="24"/>
        </w:rPr>
        <w:t>6</w:t>
      </w:r>
      <w:r>
        <w:rPr>
          <w:rFonts w:hint="eastAsia" w:ascii="宋体" w:hAnsi="Times New Roman" w:eastAsia="宋体" w:cs="Times New Roman"/>
          <w:bCs/>
          <w:szCs w:val="24"/>
        </w:rPr>
        <w:t>年。</w:t>
      </w:r>
    </w:p>
    <w:p>
      <w:pPr>
        <w:spacing w:line="360" w:lineRule="auto"/>
      </w:pPr>
    </w:p>
    <w:p>
      <w:pPr>
        <w:adjustRightInd w:val="0"/>
        <w:snapToGrid w:val="0"/>
        <w:spacing w:line="360" w:lineRule="auto"/>
        <w:ind w:firstLine="422" w:firstLineChars="200"/>
        <w:rPr>
          <w:rFonts w:ascii="宋体" w:hAnsi="宋体" w:eastAsia="宋体" w:cs="Times New Roman"/>
          <w:b/>
          <w:szCs w:val="21"/>
        </w:rPr>
      </w:pPr>
      <w:r>
        <w:rPr>
          <w:rFonts w:ascii="宋体" w:hAnsi="宋体" w:eastAsia="宋体" w:cs="Times New Roman"/>
          <w:b/>
          <w:szCs w:val="21"/>
        </w:rPr>
        <w:t xml:space="preserve">76022639  </w:t>
      </w:r>
      <w:r>
        <w:rPr>
          <w:rFonts w:hint="eastAsia" w:ascii="宋体" w:hAnsi="宋体" w:eastAsia="宋体" w:cs="Times New Roman"/>
          <w:b/>
          <w:szCs w:val="21"/>
        </w:rPr>
        <w:t>跨文化交流（</w:t>
      </w:r>
      <w:r>
        <w:rPr>
          <w:rFonts w:ascii="宋体" w:hAnsi="宋体" w:eastAsia="宋体" w:cs="Times New Roman"/>
          <w:b/>
          <w:szCs w:val="21"/>
        </w:rPr>
        <w:t>Intercultural Communication</w:t>
      </w:r>
      <w:r>
        <w:rPr>
          <w:rFonts w:hint="eastAsia" w:ascii="宋体" w:hAnsi="宋体" w:eastAsia="宋体" w:cs="Times New Roman"/>
          <w:b/>
          <w:szCs w:val="21"/>
        </w:rPr>
        <w:t>）</w:t>
      </w:r>
      <w:r>
        <w:rPr>
          <w:rFonts w:ascii="宋体" w:hAnsi="宋体" w:eastAsia="宋体" w:cs="Times New Roman"/>
          <w:b/>
          <w:szCs w:val="21"/>
        </w:rPr>
        <w:t xml:space="preserve">  </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宋体"/>
          <w:szCs w:val="21"/>
        </w:rPr>
        <w:t>课</w:t>
      </w:r>
      <w:r>
        <w:rPr>
          <w:rFonts w:hint="eastAsia" w:ascii="宋体" w:hAnsi="宋体" w:eastAsia="宋体" w:cs="MS Mincho"/>
          <w:szCs w:val="21"/>
        </w:rPr>
        <w:t>程</w:t>
      </w:r>
      <w:r>
        <w:rPr>
          <w:rFonts w:hint="eastAsia" w:ascii="宋体" w:hAnsi="宋体" w:eastAsia="宋体" w:cs="宋体"/>
          <w:szCs w:val="21"/>
        </w:rPr>
        <w:t>类</w:t>
      </w:r>
      <w:r>
        <w:rPr>
          <w:rFonts w:hint="eastAsia" w:ascii="宋体" w:hAnsi="宋体" w:eastAsia="宋体" w:cs="MS Mincho"/>
          <w:szCs w:val="21"/>
        </w:rPr>
        <w:t>型：</w:t>
      </w:r>
      <w:r>
        <w:rPr>
          <w:rFonts w:hint="eastAsia" w:ascii="宋体" w:hAnsi="宋体" w:eastAsia="宋体" w:cs="宋体"/>
          <w:szCs w:val="21"/>
        </w:rPr>
        <w:t>专业平台，任选</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w:t>
      </w:r>
      <w:r>
        <w:rPr>
          <w:rFonts w:hint="eastAsia" w:ascii="宋体" w:hAnsi="宋体" w:eastAsia="宋体" w:cs="宋体"/>
          <w:szCs w:val="21"/>
        </w:rPr>
        <w:t>时</w:t>
      </w:r>
      <w:r>
        <w:rPr>
          <w:rFonts w:hint="eastAsia" w:ascii="宋体" w:hAnsi="宋体" w:eastAsia="宋体" w:cs="MS Mincho"/>
          <w:szCs w:val="21"/>
        </w:rPr>
        <w:t>：</w:t>
      </w:r>
      <w:r>
        <w:rPr>
          <w:rFonts w:hint="eastAsia" w:ascii="宋体" w:hAnsi="宋体" w:eastAsia="宋体" w:cs="Times New Roman"/>
          <w:szCs w:val="21"/>
        </w:rPr>
        <w:t xml:space="preserve">2 </w:t>
      </w:r>
      <w:r>
        <w:rPr>
          <w:rFonts w:ascii="宋体" w:hAnsi="宋体" w:eastAsia="宋体" w:cs="Times New Roman"/>
          <w:szCs w:val="21"/>
        </w:rPr>
        <w:t xml:space="preserve"> </w:t>
      </w:r>
      <w:r>
        <w:rPr>
          <w:rFonts w:hint="eastAsia" w:ascii="宋体" w:hAnsi="宋体" w:eastAsia="宋体" w:cs="宋体"/>
          <w:szCs w:val="21"/>
        </w:rPr>
        <w:t>总</w:t>
      </w:r>
      <w:r>
        <w:rPr>
          <w:rFonts w:hint="eastAsia" w:ascii="宋体" w:hAnsi="宋体" w:eastAsia="宋体" w:cs="MS Mincho"/>
          <w:szCs w:val="21"/>
        </w:rPr>
        <w:t>学</w:t>
      </w:r>
      <w:r>
        <w:rPr>
          <w:rFonts w:hint="eastAsia" w:ascii="宋体" w:hAnsi="宋体" w:eastAsia="宋体" w:cs="宋体"/>
          <w:szCs w:val="21"/>
        </w:rPr>
        <w:t>时</w:t>
      </w:r>
      <w:r>
        <w:rPr>
          <w:rFonts w:hint="eastAsia" w:ascii="宋体" w:hAnsi="宋体" w:eastAsia="宋体" w:cs="MS Mincho"/>
          <w:szCs w:val="21"/>
        </w:rPr>
        <w:t>：</w:t>
      </w:r>
      <w:r>
        <w:rPr>
          <w:rFonts w:hint="eastAsia" w:ascii="宋体" w:hAnsi="宋体" w:eastAsia="宋体" w:cs="Times New Roman"/>
          <w:szCs w:val="21"/>
        </w:rPr>
        <w:t>36学</w:t>
      </w:r>
      <w:r>
        <w:rPr>
          <w:rFonts w:hint="eastAsia" w:ascii="宋体" w:hAnsi="宋体" w:eastAsia="宋体" w:cs="宋体"/>
          <w:szCs w:val="21"/>
        </w:rPr>
        <w:t>时</w:t>
      </w:r>
      <w:r>
        <w:rPr>
          <w:rFonts w:hint="eastAsia" w:ascii="宋体" w:hAnsi="宋体" w:eastAsia="宋体" w:cs="MS Mincho"/>
          <w:szCs w:val="21"/>
        </w:rPr>
        <w:t>（</w:t>
      </w:r>
      <w:r>
        <w:rPr>
          <w:rFonts w:hint="eastAsia" w:ascii="宋体" w:hAnsi="宋体" w:eastAsia="宋体" w:cs="宋体"/>
          <w:szCs w:val="21"/>
        </w:rPr>
        <w:t>讲</w:t>
      </w:r>
      <w:r>
        <w:rPr>
          <w:rFonts w:hint="eastAsia" w:ascii="宋体" w:hAnsi="宋体" w:eastAsia="宋体" w:cs="MS Mincho"/>
          <w:szCs w:val="21"/>
        </w:rPr>
        <w:t>授</w:t>
      </w:r>
      <w:r>
        <w:rPr>
          <w:rFonts w:hint="eastAsia" w:ascii="宋体" w:hAnsi="宋体" w:eastAsia="宋体" w:cs="Times New Roman"/>
          <w:szCs w:val="21"/>
        </w:rPr>
        <w:t>36学</w:t>
      </w:r>
      <w:r>
        <w:rPr>
          <w:rFonts w:hint="eastAsia" w:ascii="宋体" w:hAnsi="宋体" w:eastAsia="宋体" w:cs="宋体"/>
          <w:szCs w:val="21"/>
        </w:rPr>
        <w:t>时</w:t>
      </w:r>
      <w:r>
        <w:rPr>
          <w:rFonts w:hint="eastAsia" w:ascii="宋体" w:hAnsi="宋体" w:eastAsia="宋体" w:cs="MS Mincho"/>
          <w:szCs w:val="21"/>
        </w:rPr>
        <w:t>）</w:t>
      </w:r>
    </w:p>
    <w:p>
      <w:pPr>
        <w:adjustRightInd w:val="0"/>
        <w:snapToGrid w:val="0"/>
        <w:spacing w:line="360" w:lineRule="auto"/>
        <w:ind w:firstLine="420" w:firstLineChars="200"/>
        <w:rPr>
          <w:rFonts w:ascii="宋体" w:hAnsi="宋体" w:eastAsia="宋体" w:cs="MS Mincho"/>
          <w:szCs w:val="21"/>
        </w:rPr>
      </w:pPr>
      <w:r>
        <w:rPr>
          <w:rFonts w:hint="eastAsia" w:ascii="宋体" w:hAnsi="宋体" w:eastAsia="宋体" w:cs="Times New Roman"/>
          <w:szCs w:val="21"/>
        </w:rPr>
        <w:t>内容提要：本</w:t>
      </w:r>
      <w:r>
        <w:rPr>
          <w:rFonts w:hint="eastAsia" w:ascii="宋体" w:hAnsi="宋体" w:eastAsia="宋体" w:cs="宋体"/>
          <w:szCs w:val="21"/>
        </w:rPr>
        <w:t>课</w:t>
      </w:r>
      <w:r>
        <w:rPr>
          <w:rFonts w:hint="eastAsia" w:ascii="宋体" w:hAnsi="宋体" w:eastAsia="宋体" w:cs="MS Mincho"/>
          <w:szCs w:val="21"/>
        </w:rPr>
        <w:t>程主要介绍有关跨文化交流的基本概念、基本术语和基本理论，讨论如何运用相关理论知识解决跨文化交流活动中的具体问题，</w:t>
      </w:r>
      <w:r>
        <w:rPr>
          <w:rFonts w:ascii="宋体" w:hAnsi="宋体" w:eastAsia="宋体" w:cs="MS Mincho"/>
          <w:szCs w:val="21"/>
        </w:rPr>
        <w:t>研究不同文化背景形成的价值取向、思维方式的差异，研究不同社会结构导致的角色关系、行为规范的差异，研究不同民族习俗所积淀的文化符号、代码系统的差异，研究不同交际情景制约的语言规则、交际方式的差异</w:t>
      </w:r>
      <w:r>
        <w:rPr>
          <w:rFonts w:hint="eastAsia" w:ascii="宋体" w:hAnsi="宋体" w:eastAsia="宋体" w:cs="MS Mincho"/>
          <w:szCs w:val="21"/>
        </w:rPr>
        <w:t>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《跨文化语言交际》，吴为善，商务印书馆，</w:t>
      </w:r>
      <w:r>
        <w:rPr>
          <w:rFonts w:ascii="宋体" w:hAnsi="宋体" w:eastAsia="宋体" w:cs="Times New Roman"/>
          <w:szCs w:val="21"/>
        </w:rPr>
        <w:t>2007年</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《跨文化交际学》，贾玉新，上海外语教育出版社，</w:t>
      </w:r>
      <w:r>
        <w:rPr>
          <w:rFonts w:ascii="宋体" w:hAnsi="宋体" w:eastAsia="宋体" w:cs="Times New Roman"/>
          <w:szCs w:val="21"/>
        </w:rPr>
        <w:t>1997年</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《跨文化交际研究》，林大津，福建人民出版社，</w:t>
      </w:r>
      <w:r>
        <w:rPr>
          <w:rFonts w:ascii="宋体" w:hAnsi="宋体" w:eastAsia="宋体" w:cs="Times New Roman"/>
          <w:szCs w:val="21"/>
        </w:rPr>
        <w:t>1996年</w:t>
      </w:r>
      <w:r>
        <w:rPr>
          <w:rFonts w:hint="eastAsia" w:ascii="宋体" w:hAnsi="宋体" w:eastAsia="宋体" w:cs="Times New Roman"/>
          <w:szCs w:val="21"/>
        </w:rPr>
        <w:t>。</w:t>
      </w:r>
    </w:p>
    <w:p>
      <w:pPr>
        <w:spacing w:line="360" w:lineRule="auto"/>
        <w:ind w:firstLine="420" w:firstLineChars="200"/>
      </w:pPr>
    </w:p>
    <w:p>
      <w:pPr>
        <w:adjustRightInd w:val="0"/>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76022640</w:t>
      </w:r>
      <w:r>
        <w:rPr>
          <w:rFonts w:ascii="宋体" w:hAnsi="宋体" w:eastAsia="宋体" w:cs="Times New Roman"/>
          <w:b/>
          <w:bCs/>
          <w:szCs w:val="21"/>
        </w:rPr>
        <w:t xml:space="preserve">  </w:t>
      </w:r>
      <w:r>
        <w:rPr>
          <w:rFonts w:hint="eastAsia" w:ascii="宋体" w:hAnsi="宋体" w:eastAsia="宋体" w:cs="Times New Roman"/>
          <w:b/>
          <w:bCs/>
          <w:szCs w:val="21"/>
        </w:rPr>
        <w:t xml:space="preserve">生态旅游(Ecotourism)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课程类型：专业平台，任选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总学时：36学时（讲授36学时）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是一门新兴的交叉性学科。以生态学原则为指针，以生态环境和自然环境为取向所开展的一种既能获得社会经济效益，又能促进生态环境保护的新型的、可持续展的旅游产品。通过课程学习，要求学生掌握生态旅游的基本理论，以及结合相关案例，理解生态旅游理论的具体实践和应用，了解目前国内外生态旅游的发展状况。着重应掌握的生态旅游的概念，旅游资源、旅游者和旅游业的基本知识，理解三要素间及其内部间的关系。</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[1]《生态旅游》(21世纪高等院校旅游专业引进教材系列)， David Weaver 著，南开大学出版社，2005年。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[2]《生态旅游:理论辨析与案例研究》，社会科学文献出版社， 张广瑞，2004年。</w:t>
      </w:r>
    </w:p>
    <w:p>
      <w:pPr>
        <w:spacing w:line="360" w:lineRule="auto"/>
        <w:ind w:firstLine="420" w:firstLineChars="200"/>
      </w:pPr>
      <w:r>
        <w:rPr>
          <w:rFonts w:hint="eastAsia" w:ascii="宋体" w:hAnsi="宋体" w:eastAsia="宋体" w:cs="Times New Roman"/>
          <w:szCs w:val="21"/>
        </w:rPr>
        <w:t>[3]《生态旅游》，田里/李常林，南开大学出版社，2005年。</w:t>
      </w:r>
    </w:p>
    <w:p>
      <w:pPr>
        <w:spacing w:line="360" w:lineRule="auto"/>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76022641</w:t>
      </w:r>
      <w:r>
        <w:rPr>
          <w:rFonts w:ascii="宋体" w:hAnsi="宋体" w:eastAsia="宋体" w:cs="Times New Roman"/>
          <w:b/>
          <w:bCs/>
          <w:szCs w:val="21"/>
        </w:rPr>
        <w:t xml:space="preserve">  </w:t>
      </w:r>
      <w:r>
        <w:rPr>
          <w:rFonts w:hint="eastAsia" w:ascii="宋体" w:hAnsi="宋体" w:eastAsia="宋体" w:cs="Times New Roman"/>
          <w:b/>
          <w:bCs/>
          <w:szCs w:val="21"/>
        </w:rPr>
        <w:t xml:space="preserve">旅游社会学(Tourism Sociology) </w:t>
      </w:r>
      <w:r>
        <w:rPr>
          <w:rFonts w:hint="eastAsia"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课程类型：专业平台，任选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总学时：36学时（讲授36学时）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是从旅游业入手，运用社会整体论、社会互动等社会学理论，来研究其各个组成部分的良性运行和协调发展的条件和机制的一门新兴学科。它试图通过微观、宏观两个角度，广泛研究旅游现象、关系、行为、规律，以期望解决旅游业发展中遇到的问题，实现旅游业的持续发展和推动整个人类生存和发展环境的改善和提高。</w:t>
      </w:r>
      <w:r>
        <w:rPr>
          <w:rFonts w:hint="eastAsia" w:ascii="Times New Roman" w:hAnsi="Times New Roman" w:eastAsia="宋体" w:cs="Times New Roman"/>
          <w:szCs w:val="20"/>
        </w:rPr>
        <w:t>本课程系统而有重点的介绍旅游社会学研究的主要领域，即旅游作为一个系统，所包括的不同的子系统：动机与体验系统、吸引物系统、支持系统、话语系统、关系系统等。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[1]《旅游社会学》，王宁，刘丹萍，马凌，南开大学出版社，2008年。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宋体"/>
          <w:szCs w:val="21"/>
        </w:rPr>
        <w:t>《社会学》，戴维.波普诺，中国人民大学出版社，2000年。</w:t>
      </w:r>
    </w:p>
    <w:p>
      <w:pPr>
        <w:spacing w:line="360" w:lineRule="auto"/>
        <w:ind w:firstLine="420" w:firstLineChars="200"/>
      </w:pPr>
      <w:r>
        <w:rPr>
          <w:rFonts w:hint="eastAsia" w:ascii="宋体" w:hAnsi="宋体" w:eastAsia="宋体" w:cs="Times New Roman"/>
          <w:szCs w:val="21"/>
        </w:rPr>
        <w:t>[3]</w:t>
      </w:r>
      <w:r>
        <w:rPr>
          <w:rFonts w:hint="eastAsia" w:ascii="宋体" w:hAnsi="宋体" w:eastAsia="宋体" w:cs="宋体"/>
          <w:szCs w:val="21"/>
        </w:rPr>
        <w:t>《旅游社会学研究》，尹德涛等，南开大学出版社，2006年。</w:t>
      </w:r>
    </w:p>
    <w:p>
      <w:pPr>
        <w:spacing w:line="360" w:lineRule="auto"/>
        <w:ind w:firstLine="420" w:firstLineChars="200"/>
      </w:pPr>
    </w:p>
    <w:p>
      <w:pPr>
        <w:adjustRightInd w:val="0"/>
        <w:spacing w:line="360" w:lineRule="auto"/>
        <w:ind w:firstLine="422" w:firstLineChars="200"/>
        <w:rPr>
          <w:rFonts w:ascii="宋体" w:hAnsi="宋体" w:eastAsia="宋体" w:cs="Times New Roman"/>
          <w:szCs w:val="21"/>
        </w:rPr>
      </w:pPr>
      <w:r>
        <w:rPr>
          <w:rFonts w:ascii="宋体" w:hAnsi="宋体" w:eastAsia="宋体" w:cs="Times New Roman"/>
          <w:b/>
          <w:bCs/>
          <w:szCs w:val="21"/>
        </w:rPr>
        <w:t xml:space="preserve">76022642  </w:t>
      </w:r>
      <w:r>
        <w:rPr>
          <w:rFonts w:hint="eastAsia" w:ascii="宋体" w:hAnsi="宋体" w:eastAsia="宋体" w:cs="Times New Roman"/>
          <w:b/>
          <w:bCs/>
          <w:szCs w:val="21"/>
        </w:rPr>
        <w:t>民族旅游（National</w:t>
      </w:r>
      <w:r>
        <w:rPr>
          <w:rFonts w:ascii="宋体" w:hAnsi="宋体" w:eastAsia="宋体" w:cs="Times New Roman"/>
          <w:b/>
          <w:bCs/>
          <w:szCs w:val="21"/>
        </w:rPr>
        <w:t xml:space="preserve"> </w:t>
      </w:r>
      <w:r>
        <w:rPr>
          <w:rFonts w:hint="eastAsia" w:ascii="宋体" w:hAnsi="宋体" w:eastAsia="宋体" w:cs="Times New Roman"/>
          <w:b/>
          <w:bCs/>
          <w:szCs w:val="21"/>
        </w:rPr>
        <w:t>Tourism）</w:t>
      </w:r>
      <w:r>
        <w:rPr>
          <w:rFonts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课程类型：专业平台，任选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周学时：2   总学时：36学时（讲授36学时）</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是一门研究民族旅游基本理论、民族旅游区经营管理及可持续发展的课程，它既是理论与实践的结合，也是综合运用现代社会科学研究成果的学科。民族旅游理论和和方法具有普遍的适用性、对各类民族旅游区的开发经营都有基本的指导作用。本课程从民族旅游概说开始，涉猎了民族旅游资源和民族旅游市场，谈及了民族旅游区的开发和管理，议论了民族旅游可持续发展，讲述民族旅游概念、民族旅游资源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《民族旅游与文化认同：以羌族为例》，吴其付，人民出版社，</w:t>
      </w:r>
      <w:r>
        <w:rPr>
          <w:rFonts w:ascii="宋体" w:hAnsi="宋体" w:eastAsia="宋体" w:cs="Times New Roman"/>
          <w:szCs w:val="21"/>
        </w:rPr>
        <w:t>20</w:t>
      </w:r>
      <w:r>
        <w:rPr>
          <w:rFonts w:hint="eastAsia" w:ascii="宋体" w:hAnsi="宋体" w:eastAsia="宋体" w:cs="Times New Roman"/>
          <w:szCs w:val="21"/>
        </w:rPr>
        <w:t>15年。</w:t>
      </w:r>
    </w:p>
    <w:p>
      <w:pPr>
        <w:adjustRightIn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《民族地区生态旅游可持续发展评估体系研究》，王力峰等，经济科学</w:t>
      </w:r>
      <w:r>
        <w:rPr>
          <w:rFonts w:ascii="宋体" w:hAnsi="宋体" w:eastAsia="宋体" w:cs="Times New Roman"/>
          <w:szCs w:val="21"/>
        </w:rPr>
        <w:t>出版社</w:t>
      </w:r>
      <w:r>
        <w:rPr>
          <w:rFonts w:hint="eastAsia" w:ascii="宋体" w:hAnsi="宋体" w:eastAsia="宋体" w:cs="Times New Roman"/>
          <w:szCs w:val="21"/>
        </w:rPr>
        <w:t>，</w:t>
      </w:r>
      <w:r>
        <w:rPr>
          <w:rFonts w:ascii="宋体" w:hAnsi="宋体" w:eastAsia="宋体" w:cs="Times New Roman"/>
          <w:szCs w:val="21"/>
        </w:rPr>
        <w:t>2005年</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[3]《民族文化创意与区域旅游开发研究》，韦复生等，人民出版社，2016年。</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[4]《民族地区文化旅游产业可持续发展理论与案例》，孙丽坤，中国环境科学出版社，2015年。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[5]《民族文化旅游发展路径与开发模式研究——以大理丽江为例》，毕丽芳，云南大学出版社，2015年。</w:t>
      </w:r>
    </w:p>
    <w:p>
      <w:pPr>
        <w:spacing w:line="360" w:lineRule="auto"/>
        <w:ind w:firstLine="420" w:firstLineChars="200"/>
        <w:rPr>
          <w:rFonts w:ascii="宋体" w:hAnsi="宋体" w:eastAsia="宋体" w:cs="Times New Roman"/>
          <w:szCs w:val="21"/>
        </w:rPr>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76022643</w:t>
      </w:r>
      <w:r>
        <w:rPr>
          <w:rFonts w:ascii="宋体" w:hAnsi="宋体" w:eastAsia="宋体" w:cs="Times New Roman"/>
          <w:b/>
          <w:bCs/>
          <w:szCs w:val="21"/>
        </w:rPr>
        <w:t xml:space="preserve">  </w:t>
      </w:r>
      <w:r>
        <w:rPr>
          <w:rFonts w:hint="eastAsia" w:ascii="宋体" w:hAnsi="宋体" w:eastAsia="宋体" w:cs="Times New Roman"/>
          <w:b/>
          <w:bCs/>
          <w:szCs w:val="21"/>
        </w:rPr>
        <w:t xml:space="preserve">旅游美学(Tourism  Aesthetics) </w:t>
      </w:r>
      <w:r>
        <w:rPr>
          <w:rFonts w:hint="eastAsia"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课程类型：专业平台，任选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总学时：36学时（讲授36学时）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本课程主要探讨旅游的审美对象、旅游者的审美心理以及旅游的审美关系，是旅游教育的重要内容之一。其教学目的一方面是探讨旅游美学的特征及其现实意义，另一方面则是从旅游审美的角度培养提高旅游专业学生的旅游审美能力和旅游审美情趣。</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[1]《旅游美学》，乔修业主编，南开大学出版社，2002年。</w:t>
      </w:r>
    </w:p>
    <w:p>
      <w:pPr>
        <w:spacing w:line="360" w:lineRule="auto"/>
        <w:ind w:firstLine="420" w:firstLineChars="200"/>
      </w:pPr>
      <w:r>
        <w:rPr>
          <w:rFonts w:hint="eastAsia" w:ascii="宋体" w:hAnsi="宋体" w:eastAsia="宋体" w:cs="Times New Roman"/>
          <w:szCs w:val="21"/>
        </w:rPr>
        <w:t>[2]《旅游美学》，庄志民著，上海三联书店，2002年。</w:t>
      </w:r>
    </w:p>
    <w:p>
      <w:pPr>
        <w:spacing w:line="360" w:lineRule="auto"/>
        <w:ind w:firstLine="420" w:firstLineChars="200"/>
      </w:pPr>
    </w:p>
    <w:p>
      <w:pPr>
        <w:adjustRightInd w:val="0"/>
        <w:spacing w:line="360" w:lineRule="auto"/>
        <w:ind w:firstLine="422" w:firstLineChars="200"/>
        <w:rPr>
          <w:rFonts w:ascii="宋体" w:hAnsi="宋体" w:eastAsia="宋体" w:cs="Times New Roman"/>
          <w:szCs w:val="21"/>
        </w:rPr>
      </w:pPr>
      <w:r>
        <w:rPr>
          <w:rFonts w:hint="eastAsia" w:ascii="宋体" w:hAnsi="宋体" w:eastAsia="宋体" w:cs="Times New Roman"/>
          <w:b/>
          <w:szCs w:val="21"/>
        </w:rPr>
        <w:t>76022644</w:t>
      </w:r>
      <w:r>
        <w:rPr>
          <w:rFonts w:ascii="宋体" w:hAnsi="宋体" w:eastAsia="宋体" w:cs="Times New Roman"/>
          <w:b/>
          <w:szCs w:val="21"/>
        </w:rPr>
        <w:t xml:space="preserve">  </w:t>
      </w:r>
      <w:r>
        <w:rPr>
          <w:rFonts w:hint="eastAsia" w:ascii="宋体" w:hAnsi="宋体" w:eastAsia="宋体" w:cs="Times New Roman"/>
          <w:b/>
          <w:szCs w:val="21"/>
        </w:rPr>
        <w:t xml:space="preserve">会展旅游（Exhibition principles and practices） </w:t>
      </w:r>
      <w:r>
        <w:rPr>
          <w:rFonts w:hint="eastAsia" w:ascii="宋体" w:hAnsi="宋体" w:eastAsia="宋体" w:cs="Times New Roman"/>
          <w:szCs w:val="21"/>
        </w:rPr>
        <w:t xml:space="preserve"> </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课程类型：专业平台，任选</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周学时：2 </w:t>
      </w:r>
      <w:r>
        <w:rPr>
          <w:rFonts w:ascii="宋体" w:hAnsi="宋体" w:eastAsia="宋体" w:cs="Times New Roman"/>
          <w:szCs w:val="21"/>
        </w:rPr>
        <w:t xml:space="preserve"> </w:t>
      </w:r>
      <w:r>
        <w:rPr>
          <w:rFonts w:hint="eastAsia" w:ascii="宋体" w:hAnsi="宋体" w:eastAsia="宋体" w:cs="Times New Roman"/>
          <w:szCs w:val="21"/>
        </w:rPr>
        <w:t>总学时：36学时（讲授36学时）</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内容提要：旅游和会展有着密切联系，会展旅游能让我们跳出传统的旅游范围，找到高附加价值的新旅游增长点。本课程以会议、展览、奖励旅游、大型节事活动为研究对象，以旅游六要素的供给与需求核心内容为主要脉络，通过对会议展览本身的分析讲授，明确会展旅游发展目标，推动整个经济发展。</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参考书目：</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 《21世纪会展系列教材•会展概论》，龚平、赵尉平主编，复旦大学出版社，2009.08。</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[2]《会展导论》，张义、杨顺勇主编，复旦大学出版社，2009</w:t>
      </w:r>
      <w:r>
        <w:rPr>
          <w:rFonts w:ascii="宋体" w:hAnsi="宋体" w:eastAsia="宋体" w:cs="Times New Roman"/>
          <w:szCs w:val="21"/>
        </w:rPr>
        <w:t>年</w:t>
      </w:r>
      <w:r>
        <w:rPr>
          <w:rFonts w:hint="eastAsia" w:ascii="宋体" w:hAnsi="宋体" w:eastAsia="宋体" w:cs="Times New Roman"/>
          <w:szCs w:val="21"/>
        </w:rPr>
        <w:t>。</w:t>
      </w:r>
    </w:p>
    <w:p>
      <w:pPr>
        <w:adjustRightIn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[3]《会展基础》，苏悦编著，对外经济贸易大学出版社，2011年。</w:t>
      </w:r>
    </w:p>
    <w:p>
      <w:pPr>
        <w:spacing w:line="360" w:lineRule="auto"/>
        <w:ind w:firstLine="420" w:firstLineChars="200"/>
      </w:pPr>
      <w:r>
        <w:rPr>
          <w:rFonts w:hint="eastAsia" w:ascii="宋体" w:hAnsi="宋体" w:eastAsia="宋体" w:cs="Times New Roman"/>
          <w:szCs w:val="21"/>
        </w:rPr>
        <w:t>[4]《会展旅游》，王保伦，中国对外经济贸易大学出版社，2004年。</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D4"/>
    <w:rsid w:val="000017C4"/>
    <w:rsid w:val="0004311A"/>
    <w:rsid w:val="00052658"/>
    <w:rsid w:val="00066BB7"/>
    <w:rsid w:val="0008263B"/>
    <w:rsid w:val="00086B79"/>
    <w:rsid w:val="0009737D"/>
    <w:rsid w:val="000C3BE6"/>
    <w:rsid w:val="000D3193"/>
    <w:rsid w:val="000E520E"/>
    <w:rsid w:val="00100B56"/>
    <w:rsid w:val="00105DBD"/>
    <w:rsid w:val="00116038"/>
    <w:rsid w:val="0012021B"/>
    <w:rsid w:val="00146DBC"/>
    <w:rsid w:val="001559F1"/>
    <w:rsid w:val="00155BFA"/>
    <w:rsid w:val="00157071"/>
    <w:rsid w:val="00171077"/>
    <w:rsid w:val="00172712"/>
    <w:rsid w:val="00183565"/>
    <w:rsid w:val="0018390C"/>
    <w:rsid w:val="001950FA"/>
    <w:rsid w:val="001A5B45"/>
    <w:rsid w:val="001B7A9A"/>
    <w:rsid w:val="001C5196"/>
    <w:rsid w:val="001D40DE"/>
    <w:rsid w:val="001D6E65"/>
    <w:rsid w:val="001E18F4"/>
    <w:rsid w:val="001E5782"/>
    <w:rsid w:val="001F347E"/>
    <w:rsid w:val="00202AA4"/>
    <w:rsid w:val="002067EF"/>
    <w:rsid w:val="00224AA1"/>
    <w:rsid w:val="002322DB"/>
    <w:rsid w:val="00232E5E"/>
    <w:rsid w:val="00235E6E"/>
    <w:rsid w:val="00254969"/>
    <w:rsid w:val="00265BD4"/>
    <w:rsid w:val="002773A3"/>
    <w:rsid w:val="002805BD"/>
    <w:rsid w:val="00282683"/>
    <w:rsid w:val="002B6431"/>
    <w:rsid w:val="002C47C5"/>
    <w:rsid w:val="002D1267"/>
    <w:rsid w:val="002D3759"/>
    <w:rsid w:val="002E4F4F"/>
    <w:rsid w:val="003054D9"/>
    <w:rsid w:val="003056B4"/>
    <w:rsid w:val="00305782"/>
    <w:rsid w:val="00360214"/>
    <w:rsid w:val="003621BB"/>
    <w:rsid w:val="00364B49"/>
    <w:rsid w:val="00364D61"/>
    <w:rsid w:val="00374271"/>
    <w:rsid w:val="00385378"/>
    <w:rsid w:val="00396B16"/>
    <w:rsid w:val="003A60AE"/>
    <w:rsid w:val="003B089E"/>
    <w:rsid w:val="003B3D3F"/>
    <w:rsid w:val="003D1EEC"/>
    <w:rsid w:val="003D3A16"/>
    <w:rsid w:val="003D6AF1"/>
    <w:rsid w:val="003D7326"/>
    <w:rsid w:val="003E4CB2"/>
    <w:rsid w:val="003E62E1"/>
    <w:rsid w:val="00402D9E"/>
    <w:rsid w:val="004047BC"/>
    <w:rsid w:val="00434927"/>
    <w:rsid w:val="00442B18"/>
    <w:rsid w:val="00442E6C"/>
    <w:rsid w:val="004435CB"/>
    <w:rsid w:val="00452CEA"/>
    <w:rsid w:val="00463B6A"/>
    <w:rsid w:val="00483A1D"/>
    <w:rsid w:val="00496B29"/>
    <w:rsid w:val="004A5257"/>
    <w:rsid w:val="004B614F"/>
    <w:rsid w:val="004D0A3F"/>
    <w:rsid w:val="004D7AE7"/>
    <w:rsid w:val="004E4778"/>
    <w:rsid w:val="00501430"/>
    <w:rsid w:val="00503669"/>
    <w:rsid w:val="00512230"/>
    <w:rsid w:val="00524CB7"/>
    <w:rsid w:val="0053066B"/>
    <w:rsid w:val="00532715"/>
    <w:rsid w:val="00536DB7"/>
    <w:rsid w:val="005404A7"/>
    <w:rsid w:val="00541E86"/>
    <w:rsid w:val="00556A45"/>
    <w:rsid w:val="00556BC8"/>
    <w:rsid w:val="00572440"/>
    <w:rsid w:val="005B5B34"/>
    <w:rsid w:val="005B6187"/>
    <w:rsid w:val="005C0AAE"/>
    <w:rsid w:val="005F4311"/>
    <w:rsid w:val="00613FDC"/>
    <w:rsid w:val="0062720F"/>
    <w:rsid w:val="006452AB"/>
    <w:rsid w:val="00646240"/>
    <w:rsid w:val="00650569"/>
    <w:rsid w:val="0065090A"/>
    <w:rsid w:val="0066080A"/>
    <w:rsid w:val="00660BD6"/>
    <w:rsid w:val="00665684"/>
    <w:rsid w:val="0067197A"/>
    <w:rsid w:val="0069417B"/>
    <w:rsid w:val="006A0C60"/>
    <w:rsid w:val="006A6C10"/>
    <w:rsid w:val="006B5418"/>
    <w:rsid w:val="007006EF"/>
    <w:rsid w:val="00721047"/>
    <w:rsid w:val="00761DA6"/>
    <w:rsid w:val="007640AD"/>
    <w:rsid w:val="007741FE"/>
    <w:rsid w:val="00782CC2"/>
    <w:rsid w:val="00795209"/>
    <w:rsid w:val="007D53B4"/>
    <w:rsid w:val="007E5F5E"/>
    <w:rsid w:val="008012CB"/>
    <w:rsid w:val="00804364"/>
    <w:rsid w:val="00805D4B"/>
    <w:rsid w:val="008113A8"/>
    <w:rsid w:val="008176EB"/>
    <w:rsid w:val="00837C44"/>
    <w:rsid w:val="00844F0F"/>
    <w:rsid w:val="00846CF1"/>
    <w:rsid w:val="0085358E"/>
    <w:rsid w:val="008638C0"/>
    <w:rsid w:val="00863B4A"/>
    <w:rsid w:val="0087164B"/>
    <w:rsid w:val="008719CE"/>
    <w:rsid w:val="008742F6"/>
    <w:rsid w:val="008B13BC"/>
    <w:rsid w:val="008B7096"/>
    <w:rsid w:val="008D3A6B"/>
    <w:rsid w:val="008D4368"/>
    <w:rsid w:val="008F26E4"/>
    <w:rsid w:val="009370BF"/>
    <w:rsid w:val="009616C4"/>
    <w:rsid w:val="00972227"/>
    <w:rsid w:val="009759DA"/>
    <w:rsid w:val="0099137D"/>
    <w:rsid w:val="009D341B"/>
    <w:rsid w:val="009D4C29"/>
    <w:rsid w:val="009F5DE6"/>
    <w:rsid w:val="00A03E0B"/>
    <w:rsid w:val="00A0722D"/>
    <w:rsid w:val="00A20222"/>
    <w:rsid w:val="00A32A1D"/>
    <w:rsid w:val="00A34304"/>
    <w:rsid w:val="00A407EE"/>
    <w:rsid w:val="00A465D2"/>
    <w:rsid w:val="00A55ABE"/>
    <w:rsid w:val="00A562CE"/>
    <w:rsid w:val="00A66D0E"/>
    <w:rsid w:val="00A70DD2"/>
    <w:rsid w:val="00A760BA"/>
    <w:rsid w:val="00A9108B"/>
    <w:rsid w:val="00A97C3E"/>
    <w:rsid w:val="00AA7ACA"/>
    <w:rsid w:val="00AC37A4"/>
    <w:rsid w:val="00AD25D9"/>
    <w:rsid w:val="00AD3324"/>
    <w:rsid w:val="00B02318"/>
    <w:rsid w:val="00B34213"/>
    <w:rsid w:val="00B52C71"/>
    <w:rsid w:val="00B609E4"/>
    <w:rsid w:val="00B677F7"/>
    <w:rsid w:val="00B71F9A"/>
    <w:rsid w:val="00B72F44"/>
    <w:rsid w:val="00BA0DDD"/>
    <w:rsid w:val="00BB6928"/>
    <w:rsid w:val="00BD003C"/>
    <w:rsid w:val="00BD0BA5"/>
    <w:rsid w:val="00BE032F"/>
    <w:rsid w:val="00C0347E"/>
    <w:rsid w:val="00C0525B"/>
    <w:rsid w:val="00C062AD"/>
    <w:rsid w:val="00C065DB"/>
    <w:rsid w:val="00C11B72"/>
    <w:rsid w:val="00C2332B"/>
    <w:rsid w:val="00C328A0"/>
    <w:rsid w:val="00C33E08"/>
    <w:rsid w:val="00C543D9"/>
    <w:rsid w:val="00C65CFF"/>
    <w:rsid w:val="00C65FE6"/>
    <w:rsid w:val="00CA0E2B"/>
    <w:rsid w:val="00CA65B6"/>
    <w:rsid w:val="00CB7B53"/>
    <w:rsid w:val="00CD0A5F"/>
    <w:rsid w:val="00CE7010"/>
    <w:rsid w:val="00CF1F8A"/>
    <w:rsid w:val="00D04E80"/>
    <w:rsid w:val="00D140F3"/>
    <w:rsid w:val="00D17216"/>
    <w:rsid w:val="00D222B4"/>
    <w:rsid w:val="00D22790"/>
    <w:rsid w:val="00D36336"/>
    <w:rsid w:val="00D37156"/>
    <w:rsid w:val="00D419BD"/>
    <w:rsid w:val="00D527C2"/>
    <w:rsid w:val="00D6034C"/>
    <w:rsid w:val="00D6530D"/>
    <w:rsid w:val="00D70CB7"/>
    <w:rsid w:val="00DA06D4"/>
    <w:rsid w:val="00DA1CF9"/>
    <w:rsid w:val="00DA47E9"/>
    <w:rsid w:val="00DA53AA"/>
    <w:rsid w:val="00DC32EC"/>
    <w:rsid w:val="00DD47AE"/>
    <w:rsid w:val="00DE5137"/>
    <w:rsid w:val="00E02852"/>
    <w:rsid w:val="00E04512"/>
    <w:rsid w:val="00E049B1"/>
    <w:rsid w:val="00E34504"/>
    <w:rsid w:val="00E54776"/>
    <w:rsid w:val="00E56E61"/>
    <w:rsid w:val="00E70053"/>
    <w:rsid w:val="00E87B2B"/>
    <w:rsid w:val="00EC7AE9"/>
    <w:rsid w:val="00ED2455"/>
    <w:rsid w:val="00EF6630"/>
    <w:rsid w:val="00F2686C"/>
    <w:rsid w:val="00F36717"/>
    <w:rsid w:val="00F47056"/>
    <w:rsid w:val="00F507E8"/>
    <w:rsid w:val="00F5255B"/>
    <w:rsid w:val="00F5378F"/>
    <w:rsid w:val="00F64080"/>
    <w:rsid w:val="00F66238"/>
    <w:rsid w:val="00F75B9A"/>
    <w:rsid w:val="00F90CE0"/>
    <w:rsid w:val="00FE29EC"/>
    <w:rsid w:val="00FE50EF"/>
    <w:rsid w:val="00FF51DB"/>
    <w:rsid w:val="00FF6B66"/>
    <w:rsid w:val="1E654E42"/>
    <w:rsid w:val="2E321E2C"/>
    <w:rsid w:val="3E1C2C66"/>
    <w:rsid w:val="44272831"/>
    <w:rsid w:val="50BC5616"/>
    <w:rsid w:val="73DE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3">
    <w:name w:val="Plain Text"/>
    <w:basedOn w:val="1"/>
    <w:link w:val="16"/>
    <w:qFormat/>
    <w:uiPriority w:val="0"/>
    <w:rPr>
      <w:rFonts w:ascii="宋体" w:hAnsi="Courier New" w:eastAsia="宋体" w:cs="Times New Roman"/>
      <w:szCs w:val="20"/>
    </w:rPr>
  </w:style>
  <w:style w:type="paragraph" w:styleId="4">
    <w:name w:val="Balloon Text"/>
    <w:basedOn w:val="1"/>
    <w:link w:val="17"/>
    <w:qFormat/>
    <w:uiPriority w:val="99"/>
    <w:rPr>
      <w:rFonts w:ascii="Times New Roman" w:hAnsi="Times New Roman" w:eastAsia="宋体" w:cs="Times New Roman"/>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8"/>
    <w:qFormat/>
    <w:uiPriority w:val="99"/>
    <w:pPr>
      <w:spacing w:line="500" w:lineRule="exact"/>
      <w:jc w:val="center"/>
    </w:pPr>
    <w:rPr>
      <w:rFonts w:ascii="Times New Roman" w:hAnsi="Times New Roman" w:eastAsia="华文中宋" w:cs="Times New Roman"/>
      <w:w w:val="90"/>
      <w:sz w:val="44"/>
      <w:szCs w:val="3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customStyle="1" w:styleId="13">
    <w:name w:val="标题 1 Char"/>
    <w:basedOn w:val="9"/>
    <w:link w:val="2"/>
    <w:qFormat/>
    <w:uiPriority w:val="0"/>
    <w:rPr>
      <w:rFonts w:ascii="Times New Roman" w:hAnsi="Times New Roman" w:eastAsia="宋体" w:cs="Times New Roman"/>
      <w:b/>
      <w:kern w:val="44"/>
      <w:sz w:val="44"/>
      <w:szCs w:val="20"/>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纯文本 Char"/>
    <w:basedOn w:val="9"/>
    <w:link w:val="3"/>
    <w:qFormat/>
    <w:uiPriority w:val="0"/>
    <w:rPr>
      <w:rFonts w:ascii="宋体" w:hAnsi="Courier New" w:eastAsia="宋体" w:cs="Times New Roman"/>
      <w:szCs w:val="20"/>
    </w:rPr>
  </w:style>
  <w:style w:type="character" w:customStyle="1" w:styleId="17">
    <w:name w:val="批注框文本 Char"/>
    <w:basedOn w:val="9"/>
    <w:link w:val="4"/>
    <w:qFormat/>
    <w:uiPriority w:val="99"/>
    <w:rPr>
      <w:rFonts w:ascii="Times New Roman" w:hAnsi="Times New Roman" w:eastAsia="宋体" w:cs="Times New Roman"/>
      <w:sz w:val="18"/>
      <w:szCs w:val="18"/>
    </w:rPr>
  </w:style>
  <w:style w:type="character" w:customStyle="1" w:styleId="18">
    <w:name w:val="正文文本 2 Char"/>
    <w:basedOn w:val="9"/>
    <w:link w:val="7"/>
    <w:qFormat/>
    <w:uiPriority w:val="99"/>
    <w:rPr>
      <w:rFonts w:ascii="Times New Roman" w:hAnsi="Times New Roman" w:eastAsia="华文中宋" w:cs="Times New Roman"/>
      <w:w w:val="90"/>
      <w:sz w:val="44"/>
      <w:szCs w:val="32"/>
    </w:rPr>
  </w:style>
  <w:style w:type="paragraph" w:customStyle="1" w:styleId="19">
    <w:name w:val="列出段落2"/>
    <w:basedOn w:val="1"/>
    <w:qFormat/>
    <w:uiPriority w:val="99"/>
    <w:pPr>
      <w:ind w:firstLine="420" w:firstLineChars="200"/>
    </w:pPr>
    <w:rPr>
      <w:rFonts w:ascii="Calibri" w:hAnsi="Calibri" w:eastAsia="宋体" w:cs="Times New Roman"/>
    </w:rPr>
  </w:style>
  <w:style w:type="paragraph" w:customStyle="1" w:styleId="20">
    <w:name w:val="无间隔1"/>
    <w:link w:val="21"/>
    <w:qFormat/>
    <w:uiPriority w:val="99"/>
    <w:rPr>
      <w:rFonts w:ascii="Calibri" w:hAnsi="Calibri" w:eastAsia="宋体" w:cs="Times New Roman"/>
      <w:sz w:val="22"/>
      <w:szCs w:val="22"/>
      <w:lang w:val="en-US" w:eastAsia="zh-CN" w:bidi="ar-SA"/>
    </w:rPr>
  </w:style>
  <w:style w:type="character" w:customStyle="1" w:styleId="21">
    <w:name w:val="无间隔 Char"/>
    <w:link w:val="20"/>
    <w:locked/>
    <w:uiPriority w:val="99"/>
    <w:rPr>
      <w:rFonts w:ascii="Calibri" w:hAnsi="Calibri" w:eastAsia="宋体" w:cs="Times New Roman"/>
      <w:kern w:val="0"/>
      <w:sz w:val="22"/>
    </w:rPr>
  </w:style>
  <w:style w:type="paragraph" w:customStyle="1" w:styleId="2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font41"/>
    <w:basedOn w:val="9"/>
    <w:qFormat/>
    <w:uiPriority w:val="0"/>
    <w:rPr>
      <w:rFonts w:hint="eastAsia" w:ascii="宋体" w:hAnsi="宋体" w:eastAsia="宋体" w:cs="宋体"/>
      <w:b/>
      <w:color w:val="333333"/>
      <w:sz w:val="16"/>
      <w:szCs w:val="16"/>
      <w:u w:val="none"/>
    </w:rPr>
  </w:style>
  <w:style w:type="character" w:customStyle="1" w:styleId="24">
    <w:name w:val="font21"/>
    <w:basedOn w:val="9"/>
    <w:qFormat/>
    <w:uiPriority w:val="0"/>
    <w:rPr>
      <w:rFonts w:hint="eastAsia" w:ascii="宋体" w:hAnsi="宋体" w:eastAsia="宋体" w:cs="宋体"/>
      <w:b/>
      <w:color w:val="000000"/>
      <w:sz w:val="16"/>
      <w:szCs w:val="16"/>
      <w:u w:val="none"/>
    </w:rPr>
  </w:style>
  <w:style w:type="character" w:customStyle="1" w:styleId="25">
    <w:name w:val="font131"/>
    <w:basedOn w:val="9"/>
    <w:qFormat/>
    <w:uiPriority w:val="0"/>
    <w:rPr>
      <w:rFonts w:hint="eastAsia" w:ascii="宋体" w:hAnsi="宋体" w:eastAsia="宋体" w:cs="宋体"/>
      <w:color w:val="333333"/>
      <w:sz w:val="16"/>
      <w:szCs w:val="16"/>
      <w:u w:val="none"/>
    </w:rPr>
  </w:style>
  <w:style w:type="character" w:customStyle="1" w:styleId="26">
    <w:name w:val="font11"/>
    <w:basedOn w:val="9"/>
    <w:qFormat/>
    <w:uiPriority w:val="0"/>
    <w:rPr>
      <w:rFonts w:hint="eastAsia" w:ascii="宋体" w:hAnsi="宋体" w:eastAsia="宋体" w:cs="宋体"/>
      <w:color w:val="000000"/>
      <w:sz w:val="16"/>
      <w:szCs w:val="16"/>
      <w:u w:val="none"/>
    </w:rPr>
  </w:style>
  <w:style w:type="character" w:customStyle="1" w:styleId="27">
    <w:name w:val="font121"/>
    <w:basedOn w:val="9"/>
    <w:qFormat/>
    <w:uiPriority w:val="0"/>
    <w:rPr>
      <w:rFonts w:ascii="Tahoma" w:hAnsi="Tahoma" w:eastAsia="Tahoma" w:cs="Tahoma"/>
      <w:color w:val="333333"/>
      <w:sz w:val="16"/>
      <w:szCs w:val="16"/>
      <w:u w:val="none"/>
    </w:rPr>
  </w:style>
  <w:style w:type="character" w:customStyle="1" w:styleId="28">
    <w:name w:val="font01"/>
    <w:basedOn w:val="9"/>
    <w:qFormat/>
    <w:uiPriority w:val="0"/>
    <w:rPr>
      <w:rFonts w:hint="default" w:ascii="Verdana" w:hAnsi="Verdana" w:cs="Verdana"/>
      <w:color w:val="333333"/>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17657</Words>
  <Characters>20630</Characters>
  <Lines>217</Lines>
  <Paragraphs>61</Paragraphs>
  <ScaleCrop>false</ScaleCrop>
  <LinksUpToDate>false</LinksUpToDate>
  <CharactersWithSpaces>21178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2017-11-29T01:17:00Z</dcterms:created>
  <dc:creator>AM</dc:creator>
  <cp:lastModifiedBy>苑苑</cp:lastModifiedBy>
  <dcterms:modified xsi:type="dcterms:W3CDTF">2017-11-29T02:34:20Z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